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006" w:rsidRDefault="004A7429">
      <w:pPr>
        <w:jc w:val="center"/>
      </w:pPr>
      <w:r>
        <w:t xml:space="preserve">Областное  государственное бюджетное </w:t>
      </w:r>
      <w:r>
        <w:br/>
        <w:t xml:space="preserve">профессиональное образовательное учреждение </w:t>
      </w:r>
    </w:p>
    <w:p w:rsidR="008D0006" w:rsidRDefault="004A7429">
      <w:pPr>
        <w:jc w:val="center"/>
      </w:pPr>
      <w:r>
        <w:t>«Томский политехнический техникум»</w:t>
      </w:r>
    </w:p>
    <w:p w:rsidR="008D0006" w:rsidRDefault="004A7429">
      <w:pPr>
        <w:pStyle w:val="afc"/>
        <w:widowControl w:val="0"/>
        <w:spacing w:after="0"/>
        <w:jc w:val="center"/>
        <w:rPr>
          <w:caps/>
        </w:rPr>
      </w:pPr>
      <w:r>
        <w:t>(ОГБПОУ «ТПТ»)</w:t>
      </w:r>
    </w:p>
    <w:p w:rsidR="008D0006" w:rsidRDefault="008D0006">
      <w:pPr>
        <w:pStyle w:val="afc"/>
        <w:widowControl w:val="0"/>
        <w:spacing w:after="0"/>
        <w:jc w:val="center"/>
        <w:rPr>
          <w:caps/>
        </w:rPr>
      </w:pPr>
    </w:p>
    <w:p w:rsidR="008D0006" w:rsidRDefault="008D0006">
      <w:pPr>
        <w:pStyle w:val="afc"/>
        <w:widowControl w:val="0"/>
        <w:spacing w:after="0"/>
        <w:jc w:val="center"/>
        <w:rPr>
          <w:caps/>
        </w:rPr>
      </w:pPr>
    </w:p>
    <w:p w:rsidR="008D0006" w:rsidRDefault="008D0006">
      <w:pPr>
        <w:pStyle w:val="afc"/>
        <w:widowControl w:val="0"/>
        <w:spacing w:after="0"/>
        <w:jc w:val="center"/>
        <w:rPr>
          <w:caps/>
        </w:rPr>
      </w:pPr>
    </w:p>
    <w:p w:rsidR="008D0006" w:rsidRDefault="008D0006">
      <w:pPr>
        <w:pStyle w:val="afc"/>
        <w:widowControl w:val="0"/>
        <w:jc w:val="center"/>
        <w:rPr>
          <w:caps/>
        </w:rPr>
      </w:pPr>
    </w:p>
    <w:p w:rsidR="008D0006" w:rsidRDefault="008D0006">
      <w:pPr>
        <w:jc w:val="center"/>
      </w:pPr>
    </w:p>
    <w:p w:rsidR="008D0006" w:rsidRDefault="008D0006">
      <w:pPr>
        <w:jc w:val="center"/>
      </w:pPr>
    </w:p>
    <w:p w:rsidR="008D0006" w:rsidRDefault="008D0006">
      <w:pPr>
        <w:jc w:val="center"/>
      </w:pPr>
    </w:p>
    <w:p w:rsidR="008D0006" w:rsidRDefault="008D0006">
      <w:pPr>
        <w:jc w:val="center"/>
      </w:pPr>
    </w:p>
    <w:p w:rsidR="008D0006" w:rsidRDefault="008D0006">
      <w:pPr>
        <w:jc w:val="center"/>
      </w:pPr>
    </w:p>
    <w:p w:rsidR="008D0006" w:rsidRDefault="008D0006">
      <w:pPr>
        <w:jc w:val="center"/>
      </w:pPr>
    </w:p>
    <w:p w:rsidR="008D0006" w:rsidRDefault="008D0006">
      <w:pPr>
        <w:jc w:val="center"/>
      </w:pPr>
    </w:p>
    <w:p w:rsidR="008D0006" w:rsidRDefault="008D0006">
      <w:pPr>
        <w:jc w:val="center"/>
      </w:pPr>
    </w:p>
    <w:p w:rsidR="008D0006" w:rsidRDefault="008D0006"/>
    <w:p w:rsidR="008D0006" w:rsidRDefault="008D0006"/>
    <w:p w:rsidR="008D0006" w:rsidRDefault="008D0006"/>
    <w:p w:rsidR="008D0006" w:rsidRDefault="008D0006"/>
    <w:p w:rsidR="008D0006" w:rsidRDefault="004A7429">
      <w:pPr>
        <w:jc w:val="center"/>
        <w:rPr>
          <w:b/>
        </w:rPr>
      </w:pPr>
      <w:r>
        <w:rPr>
          <w:b/>
        </w:rPr>
        <w:t>РАБОЧАЯ ПРОГРАММА</w:t>
      </w:r>
    </w:p>
    <w:p w:rsidR="008D0006" w:rsidRDefault="008D0006">
      <w:pPr>
        <w:jc w:val="center"/>
      </w:pPr>
    </w:p>
    <w:p w:rsidR="008D0006" w:rsidRDefault="004A7429">
      <w:pPr>
        <w:jc w:val="center"/>
      </w:pPr>
      <w:r>
        <w:t xml:space="preserve">учебной дисциплины </w:t>
      </w:r>
    </w:p>
    <w:p w:rsidR="008D0006" w:rsidRPr="00D409C2" w:rsidRDefault="004A7429">
      <w:pPr>
        <w:jc w:val="center"/>
        <w:rPr>
          <w:caps/>
        </w:rPr>
      </w:pPr>
      <w:r>
        <w:t>ОДБ.01</w:t>
      </w:r>
      <w:r w:rsidR="00F01AF4">
        <w:t xml:space="preserve"> </w:t>
      </w:r>
      <w:r w:rsidRPr="00D409C2">
        <w:rPr>
          <w:caps/>
        </w:rPr>
        <w:t>Русский язык</w:t>
      </w:r>
    </w:p>
    <w:p w:rsidR="008D0006" w:rsidRDefault="004A7429">
      <w:pPr>
        <w:jc w:val="center"/>
        <w:rPr>
          <w:b/>
          <w:sz w:val="20"/>
        </w:rPr>
      </w:pPr>
      <w:r>
        <w:rPr>
          <w:sz w:val="20"/>
        </w:rPr>
        <w:t>(наименование дисциплины)</w:t>
      </w:r>
    </w:p>
    <w:p w:rsidR="008D0006" w:rsidRDefault="008D0006">
      <w:pPr>
        <w:pStyle w:val="Style4"/>
        <w:widowControl/>
        <w:spacing w:before="53" w:line="240" w:lineRule="auto"/>
        <w:ind w:left="202" w:firstLine="506"/>
      </w:pPr>
    </w:p>
    <w:p w:rsidR="008D0006" w:rsidRDefault="004A7429">
      <w:pPr>
        <w:pStyle w:val="Style4"/>
        <w:widowControl/>
        <w:spacing w:before="53" w:line="240" w:lineRule="auto"/>
        <w:ind w:left="202" w:firstLine="506"/>
      </w:pPr>
      <w:r>
        <w:t>для специальности</w:t>
      </w:r>
    </w:p>
    <w:p w:rsidR="0040549B" w:rsidRPr="00FA632E" w:rsidRDefault="0040549B" w:rsidP="0040549B">
      <w:pPr>
        <w:spacing w:before="53"/>
        <w:ind w:left="202" w:firstLine="506"/>
      </w:pPr>
      <w:r>
        <w:t>13.02.13</w:t>
      </w:r>
      <w:r w:rsidR="004A7429">
        <w:t xml:space="preserve"> </w:t>
      </w:r>
      <w:r w:rsidRPr="00FA632E">
        <w:rPr>
          <w:bCs/>
        </w:rPr>
        <w:t>Эксплуатация и обслуживание электрического и электромеханического оборудования (по отраслям)</w:t>
      </w:r>
    </w:p>
    <w:p w:rsidR="008D0006" w:rsidRDefault="008D0006" w:rsidP="0040549B">
      <w:pPr>
        <w:jc w:val="center"/>
      </w:pPr>
    </w:p>
    <w:p w:rsidR="008D0006" w:rsidRDefault="008D0006">
      <w:pPr>
        <w:pStyle w:val="Style4"/>
        <w:widowControl/>
        <w:spacing w:before="53" w:line="240" w:lineRule="auto"/>
        <w:ind w:left="202" w:firstLine="506"/>
      </w:pPr>
    </w:p>
    <w:p w:rsidR="008D0006" w:rsidRDefault="008D0006">
      <w:pPr>
        <w:pStyle w:val="Style4"/>
        <w:widowControl/>
        <w:spacing w:before="53" w:line="240" w:lineRule="auto"/>
        <w:ind w:left="202" w:firstLine="506"/>
      </w:pPr>
    </w:p>
    <w:p w:rsidR="008D0006" w:rsidRDefault="008D0006">
      <w:pPr>
        <w:pStyle w:val="Style4"/>
        <w:widowControl/>
        <w:spacing w:before="53" w:line="240" w:lineRule="auto"/>
        <w:ind w:left="202" w:firstLine="506"/>
      </w:pPr>
    </w:p>
    <w:p w:rsidR="008D0006" w:rsidRDefault="008D0006">
      <w:pPr>
        <w:pStyle w:val="Style4"/>
        <w:widowControl/>
        <w:spacing w:before="53" w:line="240" w:lineRule="auto"/>
        <w:ind w:left="202" w:firstLine="506"/>
      </w:pPr>
    </w:p>
    <w:p w:rsidR="008D0006" w:rsidRDefault="008D0006">
      <w:pPr>
        <w:pStyle w:val="Style4"/>
        <w:widowControl/>
        <w:spacing w:before="53" w:line="240" w:lineRule="auto"/>
        <w:ind w:left="202" w:firstLine="506"/>
      </w:pPr>
    </w:p>
    <w:p w:rsidR="008D0006" w:rsidRDefault="008D0006">
      <w:pPr>
        <w:jc w:val="center"/>
      </w:pPr>
    </w:p>
    <w:p w:rsidR="008D0006" w:rsidRDefault="008D0006">
      <w:pPr>
        <w:jc w:val="center"/>
      </w:pPr>
    </w:p>
    <w:p w:rsidR="008D0006" w:rsidRDefault="008D0006">
      <w:pPr>
        <w:jc w:val="center"/>
      </w:pPr>
    </w:p>
    <w:p w:rsidR="008D0006" w:rsidRDefault="008D0006">
      <w:pPr>
        <w:jc w:val="center"/>
      </w:pPr>
    </w:p>
    <w:p w:rsidR="008D0006" w:rsidRDefault="008D0006">
      <w:pPr>
        <w:jc w:val="center"/>
      </w:pPr>
    </w:p>
    <w:p w:rsidR="008D0006" w:rsidRDefault="008D0006">
      <w:pPr>
        <w:jc w:val="center"/>
      </w:pPr>
    </w:p>
    <w:p w:rsidR="008D0006" w:rsidRDefault="008D0006">
      <w:pPr>
        <w:jc w:val="center"/>
      </w:pPr>
    </w:p>
    <w:p w:rsidR="008D0006" w:rsidRDefault="008D0006">
      <w:pPr>
        <w:jc w:val="center"/>
      </w:pPr>
    </w:p>
    <w:p w:rsidR="008D0006" w:rsidRDefault="008D0006">
      <w:pPr>
        <w:jc w:val="center"/>
      </w:pPr>
    </w:p>
    <w:p w:rsidR="008D0006" w:rsidRDefault="008D0006"/>
    <w:p w:rsidR="008D0006" w:rsidRDefault="008D0006">
      <w:pPr>
        <w:jc w:val="center"/>
      </w:pPr>
    </w:p>
    <w:p w:rsidR="008D0006" w:rsidRDefault="008D0006">
      <w:pPr>
        <w:jc w:val="center"/>
      </w:pPr>
    </w:p>
    <w:p w:rsidR="008D0006" w:rsidRDefault="004A7429">
      <w:pPr>
        <w:jc w:val="center"/>
      </w:pPr>
      <w:r>
        <w:t xml:space="preserve">Томск </w:t>
      </w:r>
    </w:p>
    <w:p w:rsidR="008D0006" w:rsidRDefault="0099459F" w:rsidP="0099459F">
      <w:pPr>
        <w:jc w:val="center"/>
        <w:sectPr w:rsidR="008D0006">
          <w:pgSz w:w="11906" w:h="16838"/>
          <w:pgMar w:top="1134" w:right="850" w:bottom="1134" w:left="1701" w:header="708" w:footer="708" w:gutter="0"/>
          <w:cols w:space="720"/>
        </w:sectPr>
      </w:pPr>
      <w:r>
        <w:t>2024</w:t>
      </w:r>
    </w:p>
    <w:p w:rsidR="008D0006" w:rsidRDefault="004A7429">
      <w:pPr>
        <w:ind w:firstLine="709"/>
        <w:jc w:val="both"/>
        <w:rPr>
          <w:sz w:val="22"/>
        </w:rPr>
      </w:pPr>
      <w:r>
        <w:rPr>
          <w:sz w:val="22"/>
        </w:rPr>
        <w:lastRenderedPageBreak/>
        <w:t xml:space="preserve">Рабочая программа учебной дисциплины </w:t>
      </w:r>
      <w:r w:rsidR="00751980">
        <w:t xml:space="preserve">ОДБ.01 </w:t>
      </w:r>
      <w:r w:rsidR="00751980" w:rsidRPr="00D409C2">
        <w:rPr>
          <w:caps/>
        </w:rPr>
        <w:t>Русский язык</w:t>
      </w:r>
      <w:r w:rsidR="00751980">
        <w:rPr>
          <w:sz w:val="22"/>
        </w:rPr>
        <w:t xml:space="preserve"> </w:t>
      </w:r>
      <w:r>
        <w:rPr>
          <w:sz w:val="22"/>
        </w:rPr>
        <w:t>разработана на основе:</w:t>
      </w:r>
    </w:p>
    <w:p w:rsidR="008D0006" w:rsidRDefault="004A7429">
      <w:pPr>
        <w:ind w:firstLine="709"/>
        <w:jc w:val="both"/>
        <w:rPr>
          <w:sz w:val="22"/>
        </w:rPr>
      </w:pPr>
      <w:r>
        <w:rPr>
          <w:sz w:val="22"/>
        </w:rPr>
        <w:t>– приказа Минобрнауки России от 17.05.2012 № 413 «Об утверждении федерального государственного образовательного стандарта среднего общего образования»;</w:t>
      </w:r>
    </w:p>
    <w:p w:rsidR="008D0006" w:rsidRDefault="004A7429">
      <w:pPr>
        <w:ind w:firstLine="709"/>
        <w:jc w:val="both"/>
        <w:rPr>
          <w:sz w:val="22"/>
        </w:rPr>
      </w:pPr>
      <w:r>
        <w:rPr>
          <w:sz w:val="22"/>
        </w:rPr>
        <w:t>– приказа Минпросвещения России от 12.08.2022 № 732 «О внесении изменений  в федеральный государственный образовательный стандарт среднего общего образования, утвержденный приказом Минобрнауки РФ от 17.05.2012 № 413»;</w:t>
      </w:r>
    </w:p>
    <w:p w:rsidR="0040549B" w:rsidRDefault="0040549B">
      <w:pPr>
        <w:ind w:firstLine="709"/>
        <w:jc w:val="both"/>
        <w:rPr>
          <w:sz w:val="22"/>
        </w:rPr>
      </w:pPr>
      <w:r>
        <w:rPr>
          <w:rFonts w:eastAsia="Yu Mincho"/>
          <w:sz w:val="22"/>
          <w:szCs w:val="22"/>
        </w:rPr>
        <w:t>- приказа Минобрнауки России от 27.10.2023г</w:t>
      </w:r>
      <w:r w:rsidRPr="00EC5F60">
        <w:rPr>
          <w:rFonts w:eastAsia="Yu Mincho"/>
          <w:sz w:val="22"/>
          <w:szCs w:val="22"/>
        </w:rPr>
        <w:t xml:space="preserve"> № </w:t>
      </w:r>
      <w:r>
        <w:rPr>
          <w:rFonts w:eastAsia="Yu Mincho"/>
          <w:sz w:val="22"/>
          <w:szCs w:val="22"/>
        </w:rPr>
        <w:t>797</w:t>
      </w:r>
      <w:r w:rsidRPr="00EC5F60">
        <w:rPr>
          <w:rFonts w:eastAsia="Yu Mincho"/>
          <w:sz w:val="22"/>
          <w:szCs w:val="22"/>
        </w:rPr>
        <w:t xml:space="preserve"> «Об утверждении федерального государственного образовательного стандарта среднего профессионального образования по специальности </w:t>
      </w:r>
      <w:r>
        <w:rPr>
          <w:sz w:val="22"/>
          <w:szCs w:val="22"/>
        </w:rPr>
        <w:t>13.02.13</w:t>
      </w:r>
      <w:r w:rsidRPr="00EC5F6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Эксплуатация и обслуживание электрического и электромеханического оборудования </w:t>
      </w:r>
      <w:r w:rsidRPr="00EC5F60">
        <w:rPr>
          <w:sz w:val="22"/>
          <w:szCs w:val="22"/>
        </w:rPr>
        <w:t>(по отраслям)»;</w:t>
      </w:r>
    </w:p>
    <w:p w:rsidR="008D0006" w:rsidRDefault="004A7429">
      <w:pPr>
        <w:ind w:firstLine="709"/>
        <w:jc w:val="both"/>
        <w:rPr>
          <w:sz w:val="22"/>
        </w:rPr>
      </w:pPr>
      <w:r>
        <w:rPr>
          <w:sz w:val="22"/>
        </w:rPr>
        <w:t>– приказа Минпросвещения России от 01.09.2022 №796 «О внесении изменений  в федеральные государственные образовательные стандарты среднего профессионального образования»;</w:t>
      </w:r>
    </w:p>
    <w:p w:rsidR="008D0006" w:rsidRDefault="004A7429">
      <w:pPr>
        <w:ind w:firstLine="709"/>
        <w:jc w:val="both"/>
        <w:rPr>
          <w:sz w:val="22"/>
        </w:rPr>
      </w:pPr>
      <w:r>
        <w:rPr>
          <w:sz w:val="22"/>
        </w:rPr>
        <w:t>– приказа Минпросвещения России от 28.08.2020 № 442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8D0006" w:rsidRDefault="004A7429">
      <w:pPr>
        <w:ind w:firstLine="708"/>
        <w:jc w:val="both"/>
        <w:outlineLvl w:val="0"/>
        <w:rPr>
          <w:sz w:val="22"/>
        </w:rPr>
      </w:pPr>
      <w:r>
        <w:rPr>
          <w:sz w:val="22"/>
        </w:rPr>
        <w:t>– приказа Минпросвещения России от 28.08.2020 № 442 (ред. от 20.11.2020)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8D0006" w:rsidRDefault="004A7429">
      <w:pPr>
        <w:ind w:firstLine="709"/>
        <w:jc w:val="both"/>
        <w:rPr>
          <w:sz w:val="22"/>
        </w:rPr>
      </w:pPr>
      <w:r>
        <w:rPr>
          <w:sz w:val="22"/>
        </w:rPr>
        <w:t>– приказа Минпросвещения России от 30.04.2021 № Р-98 «Об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образования»;</w:t>
      </w:r>
    </w:p>
    <w:p w:rsidR="008D0006" w:rsidRDefault="004A7429">
      <w:pPr>
        <w:ind w:firstLine="709"/>
        <w:jc w:val="both"/>
        <w:rPr>
          <w:sz w:val="22"/>
        </w:rPr>
      </w:pPr>
      <w:r>
        <w:rPr>
          <w:sz w:val="22"/>
        </w:rPr>
        <w:t>– приказа Минпросвещения России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8D0006" w:rsidRDefault="004A7429">
      <w:pPr>
        <w:ind w:firstLine="709"/>
        <w:jc w:val="both"/>
        <w:rPr>
          <w:sz w:val="22"/>
        </w:rPr>
      </w:pPr>
      <w:r>
        <w:rPr>
          <w:sz w:val="22"/>
        </w:rPr>
        <w:t>– приказа Минпросвещения России от 23.11.2022 № 1014 «Об утверждении федеральной образовательной программы среднего общего образования»;</w:t>
      </w:r>
    </w:p>
    <w:p w:rsidR="008D0006" w:rsidRDefault="004A7429">
      <w:pPr>
        <w:ind w:firstLine="709"/>
        <w:jc w:val="both"/>
        <w:rPr>
          <w:sz w:val="22"/>
        </w:rPr>
      </w:pPr>
      <w:r>
        <w:rPr>
          <w:sz w:val="22"/>
        </w:rPr>
        <w:t>– распоряжения Департамента профессионального образования Томской области от 13.02.2023 № 71 «О внедрении методик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 в рамках федерального проекта «Современная школа», в профессиональных образовательных организациях Томской области в 2023 году»;</w:t>
      </w:r>
    </w:p>
    <w:p w:rsidR="00144A1F" w:rsidRDefault="0040549B" w:rsidP="0040549B">
      <w:pPr>
        <w:ind w:right="-1"/>
        <w:jc w:val="both"/>
        <w:rPr>
          <w:rFonts w:eastAsia="Calibri"/>
          <w:szCs w:val="24"/>
        </w:rPr>
      </w:pPr>
      <w:r>
        <w:rPr>
          <w:sz w:val="22"/>
        </w:rPr>
        <w:t xml:space="preserve">            </w:t>
      </w:r>
      <w:r w:rsidR="004A7429">
        <w:rPr>
          <w:sz w:val="22"/>
        </w:rPr>
        <w:t>– Примерной рабочей программы общеобразовательной дисциплины «</w:t>
      </w:r>
      <w:r w:rsidR="00F01AF4">
        <w:rPr>
          <w:sz w:val="22"/>
        </w:rPr>
        <w:t>Русский язык</w:t>
      </w:r>
      <w:r w:rsidR="004A7429">
        <w:rPr>
          <w:sz w:val="22"/>
        </w:rPr>
        <w:t>» для профессиональных образовательных организаций (утверждена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ФГБПОУ ДПО Институт развития</w:t>
      </w:r>
      <w:r w:rsidR="00F01AF4">
        <w:rPr>
          <w:sz w:val="22"/>
        </w:rPr>
        <w:t xml:space="preserve"> профессионального образования</w:t>
      </w:r>
      <w:r w:rsidR="00144A1F">
        <w:rPr>
          <w:sz w:val="22"/>
        </w:rPr>
        <w:t>,</w:t>
      </w:r>
      <w:r w:rsidR="00144A1F" w:rsidRPr="00144A1F">
        <w:t xml:space="preserve"> </w:t>
      </w:r>
      <w:r w:rsidR="00144A1F" w:rsidRPr="00144A1F">
        <w:rPr>
          <w:sz w:val="22"/>
        </w:rPr>
        <w:t>Протокол № 14</w:t>
      </w:r>
      <w:r w:rsidR="00144A1F">
        <w:rPr>
          <w:sz w:val="22"/>
        </w:rPr>
        <w:t xml:space="preserve"> </w:t>
      </w:r>
      <w:r w:rsidR="00144A1F" w:rsidRPr="00144A1F">
        <w:rPr>
          <w:sz w:val="22"/>
        </w:rPr>
        <w:t>от «30» ноября 2022</w:t>
      </w:r>
      <w:r w:rsidR="004A7429">
        <w:rPr>
          <w:sz w:val="22"/>
        </w:rPr>
        <w:t xml:space="preserve">).  </w:t>
      </w:r>
    </w:p>
    <w:p w:rsidR="008D0006" w:rsidRPr="00751F99" w:rsidRDefault="008D0006">
      <w:pPr>
        <w:ind w:firstLine="709"/>
        <w:jc w:val="both"/>
        <w:rPr>
          <w:color w:val="FFFFFF" w:themeColor="background1"/>
        </w:rPr>
      </w:pPr>
    </w:p>
    <w:p w:rsidR="008D0006" w:rsidRPr="00751F99" w:rsidRDefault="004A7429">
      <w:pPr>
        <w:ind w:left="6237"/>
        <w:rPr>
          <w:color w:val="FFFFFF" w:themeColor="background1"/>
        </w:rPr>
      </w:pPr>
      <w:r w:rsidRPr="00751F99">
        <w:rPr>
          <w:color w:val="FFFFFF" w:themeColor="background1"/>
        </w:rPr>
        <w:t>УТВЕРЖДАЮ</w:t>
      </w:r>
    </w:p>
    <w:p w:rsidR="008D0006" w:rsidRPr="00751F99" w:rsidRDefault="004A7429">
      <w:pPr>
        <w:ind w:left="6237"/>
        <w:rPr>
          <w:color w:val="FFFFFF" w:themeColor="background1"/>
        </w:rPr>
      </w:pPr>
      <w:r w:rsidRPr="00751F99">
        <w:rPr>
          <w:color w:val="FFFFFF" w:themeColor="background1"/>
        </w:rPr>
        <w:t xml:space="preserve">Зам. директора  по УМР </w:t>
      </w:r>
    </w:p>
    <w:p w:rsidR="008D0006" w:rsidRPr="00751F99" w:rsidRDefault="004A7429">
      <w:pPr>
        <w:ind w:left="6237"/>
        <w:rPr>
          <w:color w:val="FFFFFF" w:themeColor="background1"/>
        </w:rPr>
      </w:pPr>
      <w:r w:rsidRPr="00751F99">
        <w:rPr>
          <w:color w:val="FFFFFF" w:themeColor="background1"/>
        </w:rPr>
        <w:t>«___»  ___________  20___  г</w:t>
      </w:r>
    </w:p>
    <w:p w:rsidR="008D0006" w:rsidRPr="00751F99" w:rsidRDefault="008D0006">
      <w:pPr>
        <w:jc w:val="both"/>
        <w:rPr>
          <w:color w:val="FFFFFF" w:themeColor="background1"/>
        </w:rPr>
      </w:pPr>
    </w:p>
    <w:p w:rsidR="008D0006" w:rsidRPr="00751F99" w:rsidRDefault="004A7429">
      <w:pPr>
        <w:jc w:val="both"/>
        <w:rPr>
          <w:color w:val="FFFFFF" w:themeColor="background1"/>
        </w:rPr>
      </w:pPr>
      <w:r w:rsidRPr="00751F99">
        <w:rPr>
          <w:color w:val="FFFFFF" w:themeColor="background1"/>
        </w:rPr>
        <w:t>Разработчик: Д.</w:t>
      </w:r>
      <w:r w:rsidR="00F01AF4" w:rsidRPr="00751F99">
        <w:rPr>
          <w:color w:val="FFFFFF" w:themeColor="background1"/>
        </w:rPr>
        <w:t>, преподаватель</w:t>
      </w:r>
    </w:p>
    <w:p w:rsidR="008D0006" w:rsidRPr="00751F99" w:rsidRDefault="008D0006">
      <w:pPr>
        <w:keepNext/>
        <w:keepLines/>
        <w:jc w:val="center"/>
        <w:rPr>
          <w:color w:val="FFFFFF" w:themeColor="background1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054"/>
      </w:tblGrid>
      <w:tr w:rsidR="008D0006" w:rsidRPr="00751F99">
        <w:tc>
          <w:tcPr>
            <w:tcW w:w="7054" w:type="dxa"/>
          </w:tcPr>
          <w:p w:rsidR="008D0006" w:rsidRPr="00751F99" w:rsidRDefault="004A7429">
            <w:pPr>
              <w:rPr>
                <w:color w:val="FFFFFF" w:themeColor="background1"/>
                <w:sz w:val="22"/>
                <w:szCs w:val="22"/>
              </w:rPr>
            </w:pPr>
            <w:r w:rsidRPr="00751F99">
              <w:rPr>
                <w:color w:val="FFFFFF" w:themeColor="background1"/>
                <w:sz w:val="22"/>
                <w:szCs w:val="22"/>
              </w:rPr>
              <w:t>РАССМОТРЕНО</w:t>
            </w:r>
          </w:p>
          <w:p w:rsidR="008D0006" w:rsidRPr="00751F99" w:rsidRDefault="004A7429">
            <w:pPr>
              <w:rPr>
                <w:color w:val="FFFFFF" w:themeColor="background1"/>
                <w:sz w:val="22"/>
                <w:szCs w:val="22"/>
              </w:rPr>
            </w:pPr>
            <w:r w:rsidRPr="00751F99">
              <w:rPr>
                <w:color w:val="FFFFFF" w:themeColor="background1"/>
                <w:sz w:val="22"/>
                <w:szCs w:val="22"/>
              </w:rPr>
              <w:t xml:space="preserve">на заседании цикловой методической комиссии (ЦМК) </w:t>
            </w:r>
          </w:p>
          <w:p w:rsidR="008D0006" w:rsidRPr="00751F99" w:rsidRDefault="004A7429">
            <w:pPr>
              <w:rPr>
                <w:color w:val="FFFFFF" w:themeColor="background1"/>
                <w:sz w:val="22"/>
                <w:szCs w:val="22"/>
              </w:rPr>
            </w:pPr>
            <w:r w:rsidRPr="00751F99">
              <w:rPr>
                <w:color w:val="FFFFFF" w:themeColor="background1"/>
                <w:sz w:val="22"/>
                <w:szCs w:val="22"/>
              </w:rPr>
              <w:t>Социально-гуманитарных дисциплин</w:t>
            </w:r>
          </w:p>
        </w:tc>
      </w:tr>
      <w:tr w:rsidR="008D0006" w:rsidRPr="00751F99">
        <w:tc>
          <w:tcPr>
            <w:tcW w:w="7054" w:type="dxa"/>
          </w:tcPr>
          <w:p w:rsidR="008D0006" w:rsidRPr="00751F99" w:rsidRDefault="004A7429">
            <w:pPr>
              <w:keepNext/>
              <w:keepLines/>
              <w:rPr>
                <w:color w:val="FFFFFF" w:themeColor="background1"/>
                <w:sz w:val="22"/>
                <w:szCs w:val="22"/>
              </w:rPr>
            </w:pPr>
            <w:r w:rsidRPr="00751F99">
              <w:rPr>
                <w:color w:val="FFFFFF" w:themeColor="background1"/>
                <w:sz w:val="22"/>
                <w:szCs w:val="22"/>
              </w:rPr>
              <w:t xml:space="preserve">Председатель ЦМК </w:t>
            </w:r>
          </w:p>
          <w:p w:rsidR="008D0006" w:rsidRPr="00751F99" w:rsidRDefault="004A7429">
            <w:pPr>
              <w:keepNext/>
              <w:keepLines/>
              <w:rPr>
                <w:color w:val="FFFFFF" w:themeColor="background1"/>
                <w:sz w:val="22"/>
                <w:szCs w:val="22"/>
              </w:rPr>
            </w:pPr>
            <w:r w:rsidRPr="00751F99">
              <w:rPr>
                <w:color w:val="FFFFFF" w:themeColor="background1"/>
                <w:sz w:val="22"/>
                <w:szCs w:val="22"/>
              </w:rPr>
              <w:t>_________________ (</w:t>
            </w:r>
          </w:p>
          <w:p w:rsidR="008D0006" w:rsidRPr="00751F99" w:rsidRDefault="004A7429">
            <w:pPr>
              <w:keepNext/>
              <w:keepLines/>
              <w:rPr>
                <w:color w:val="FFFFFF" w:themeColor="background1"/>
                <w:sz w:val="22"/>
                <w:szCs w:val="22"/>
              </w:rPr>
            </w:pPr>
            <w:r w:rsidRPr="00751F99">
              <w:rPr>
                <w:color w:val="FFFFFF" w:themeColor="background1"/>
                <w:sz w:val="22"/>
                <w:szCs w:val="22"/>
              </w:rPr>
              <w:t>Протокол № ___ от  «___»  _____  20__  г.</w:t>
            </w:r>
          </w:p>
          <w:p w:rsidR="008D0006" w:rsidRPr="00751F99" w:rsidRDefault="008D0006">
            <w:pPr>
              <w:keepNext/>
              <w:keepLines/>
              <w:rPr>
                <w:color w:val="FFFFFF" w:themeColor="background1"/>
                <w:sz w:val="22"/>
                <w:szCs w:val="22"/>
              </w:rPr>
            </w:pPr>
          </w:p>
        </w:tc>
      </w:tr>
    </w:tbl>
    <w:p w:rsidR="008D0006" w:rsidRDefault="008D0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E667BA" w:rsidRDefault="00E667BA">
      <w:pPr>
        <w:jc w:val="center"/>
        <w:rPr>
          <w:b/>
        </w:rPr>
      </w:pPr>
    </w:p>
    <w:p w:rsidR="008D0006" w:rsidRDefault="004A7429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:rsidR="008D0006" w:rsidRDefault="008D0006">
      <w:pPr>
        <w:jc w:val="center"/>
        <w:rPr>
          <w:b/>
        </w:rPr>
      </w:pPr>
    </w:p>
    <w:p w:rsidR="008D0006" w:rsidRDefault="008D0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938"/>
        <w:gridCol w:w="1418"/>
      </w:tblGrid>
      <w:tr w:rsidR="008D0006">
        <w:tc>
          <w:tcPr>
            <w:tcW w:w="7938" w:type="dxa"/>
          </w:tcPr>
          <w:p w:rsidR="008D0006" w:rsidRDefault="008D0006">
            <w:pPr>
              <w:pStyle w:val="1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418" w:type="dxa"/>
          </w:tcPr>
          <w:p w:rsidR="008D0006" w:rsidRDefault="004A7429">
            <w:pPr>
              <w:jc w:val="center"/>
            </w:pPr>
            <w:r>
              <w:t>стр.</w:t>
            </w:r>
          </w:p>
          <w:p w:rsidR="008D0006" w:rsidRDefault="008D0006">
            <w:pPr>
              <w:jc w:val="center"/>
            </w:pPr>
          </w:p>
        </w:tc>
      </w:tr>
      <w:tr w:rsidR="008D0006">
        <w:tc>
          <w:tcPr>
            <w:tcW w:w="7938" w:type="dxa"/>
          </w:tcPr>
          <w:p w:rsidR="008D0006" w:rsidRDefault="004A7429">
            <w:pPr>
              <w:pStyle w:val="10"/>
              <w:numPr>
                <w:ilvl w:val="0"/>
                <w:numId w:val="1"/>
              </w:numPr>
              <w:jc w:val="both"/>
            </w:pPr>
            <w:r>
              <w:t>Общая характеристика программы общеобразова</w:t>
            </w:r>
            <w:r w:rsidR="00C953D7">
              <w:t xml:space="preserve">тельной дисциплины </w:t>
            </w:r>
          </w:p>
          <w:p w:rsidR="008D0006" w:rsidRDefault="008D0006"/>
        </w:tc>
        <w:tc>
          <w:tcPr>
            <w:tcW w:w="1418" w:type="dxa"/>
          </w:tcPr>
          <w:p w:rsidR="008D0006" w:rsidRDefault="004A7429">
            <w:pPr>
              <w:jc w:val="center"/>
            </w:pPr>
            <w:r>
              <w:t>4</w:t>
            </w:r>
          </w:p>
        </w:tc>
      </w:tr>
      <w:tr w:rsidR="008D0006">
        <w:tc>
          <w:tcPr>
            <w:tcW w:w="7938" w:type="dxa"/>
          </w:tcPr>
          <w:p w:rsidR="008D0006" w:rsidRDefault="004A7429">
            <w:pPr>
              <w:pStyle w:val="10"/>
              <w:numPr>
                <w:ilvl w:val="0"/>
                <w:numId w:val="1"/>
              </w:numPr>
              <w:jc w:val="both"/>
            </w:pPr>
            <w:r>
              <w:t>Структура и содержание общеобразовательной дисциплины</w:t>
            </w:r>
          </w:p>
          <w:p w:rsidR="008D0006" w:rsidRDefault="008D0006">
            <w:pPr>
              <w:pStyle w:val="10"/>
              <w:ind w:left="284" w:firstLine="0"/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8D0006" w:rsidRDefault="00EB2546">
            <w:pPr>
              <w:jc w:val="center"/>
            </w:pPr>
            <w:r>
              <w:t>8</w:t>
            </w:r>
          </w:p>
        </w:tc>
      </w:tr>
      <w:tr w:rsidR="008D0006">
        <w:trPr>
          <w:trHeight w:val="670"/>
        </w:trPr>
        <w:tc>
          <w:tcPr>
            <w:tcW w:w="7938" w:type="dxa"/>
          </w:tcPr>
          <w:p w:rsidR="008D0006" w:rsidRDefault="004A7429">
            <w:pPr>
              <w:pStyle w:val="10"/>
              <w:numPr>
                <w:ilvl w:val="0"/>
                <w:numId w:val="1"/>
              </w:numPr>
              <w:jc w:val="both"/>
            </w:pPr>
            <w:r>
              <w:t>Условия реализации рабочей  программы общеобразовательной дисциплины</w:t>
            </w:r>
          </w:p>
          <w:p w:rsidR="008D0006" w:rsidRDefault="008D0006">
            <w:pPr>
              <w:pStyle w:val="10"/>
              <w:tabs>
                <w:tab w:val="left" w:pos="0"/>
              </w:tabs>
              <w:ind w:left="284" w:firstLine="0"/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8D0006" w:rsidRDefault="00EB2546">
            <w:pPr>
              <w:jc w:val="center"/>
            </w:pPr>
            <w:r>
              <w:t>14</w:t>
            </w:r>
          </w:p>
        </w:tc>
      </w:tr>
      <w:tr w:rsidR="008D0006">
        <w:tc>
          <w:tcPr>
            <w:tcW w:w="7938" w:type="dxa"/>
          </w:tcPr>
          <w:p w:rsidR="008D0006" w:rsidRDefault="004A7429">
            <w:pPr>
              <w:pStyle w:val="10"/>
              <w:numPr>
                <w:ilvl w:val="0"/>
                <w:numId w:val="1"/>
              </w:numPr>
              <w:jc w:val="both"/>
            </w:pPr>
            <w:r>
              <w:t>Контроль и оценка результатов освоения общеобразовательной дисциплины</w:t>
            </w:r>
          </w:p>
          <w:p w:rsidR="008D0006" w:rsidRDefault="008D0006">
            <w:pPr>
              <w:pStyle w:val="10"/>
              <w:ind w:left="284" w:firstLine="0"/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8D0006" w:rsidRDefault="004A7429" w:rsidP="00EB2546">
            <w:pPr>
              <w:jc w:val="center"/>
            </w:pPr>
            <w:r>
              <w:t>1</w:t>
            </w:r>
            <w:r w:rsidR="00EB2546">
              <w:t>8</w:t>
            </w:r>
          </w:p>
        </w:tc>
      </w:tr>
    </w:tbl>
    <w:p w:rsidR="008D0006" w:rsidRDefault="008D0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D0006" w:rsidRDefault="008D0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</w:rPr>
      </w:pPr>
    </w:p>
    <w:p w:rsidR="008D0006" w:rsidRDefault="004A7429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  <w:caps/>
          <w:sz w:val="28"/>
          <w:u w:val="single"/>
        </w:rPr>
        <w:br w:type="page"/>
      </w:r>
      <w:r>
        <w:rPr>
          <w:b/>
          <w:caps/>
        </w:rPr>
        <w:lastRenderedPageBreak/>
        <w:t xml:space="preserve">общая характеристика ПРОГРАММЫ </w:t>
      </w:r>
      <w:r>
        <w:rPr>
          <w:b/>
          <w:caps/>
        </w:rPr>
        <w:br/>
        <w:t xml:space="preserve">ОБЩЕОБРАЗОВАТЕЛЬНОЙ ДИСЦИПЛИНЫ </w:t>
      </w:r>
      <w:r>
        <w:rPr>
          <w:b/>
        </w:rPr>
        <w:t>«Русский язык»</w:t>
      </w:r>
    </w:p>
    <w:p w:rsidR="008D0006" w:rsidRDefault="008D0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  <w:rPr>
          <w:b/>
          <w:sz w:val="16"/>
        </w:rPr>
      </w:pPr>
    </w:p>
    <w:p w:rsidR="008D0006" w:rsidRDefault="008D0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  <w:rPr>
          <w:b/>
          <w:sz w:val="16"/>
        </w:rPr>
      </w:pPr>
    </w:p>
    <w:p w:rsidR="008D0006" w:rsidRDefault="004A74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</w:pPr>
      <w:r>
        <w:rPr>
          <w:b/>
        </w:rPr>
        <w:t>1.1. Место дисциплины в структуре ОПОП</w:t>
      </w:r>
    </w:p>
    <w:p w:rsidR="008D0006" w:rsidRDefault="004A7429" w:rsidP="0040549B">
      <w:pPr>
        <w:spacing w:before="53"/>
        <w:ind w:left="202" w:firstLine="506"/>
      </w:pPr>
      <w:r>
        <w:t>Общеобразовательная дисциплина «Русский язык» является обязательной частью общеобразовательного цикла образовательной программы в соответствии с ФГ</w:t>
      </w:r>
      <w:r w:rsidR="0040549B">
        <w:t xml:space="preserve">ОС СПО по специальности 13.02.13 </w:t>
      </w:r>
      <w:r w:rsidR="0040549B" w:rsidRPr="00FA632E">
        <w:rPr>
          <w:bCs/>
        </w:rPr>
        <w:t>Эксплуатация и обслуживание электрического и электромеханического оборудования (по отраслям)</w:t>
      </w:r>
      <w:r>
        <w:t>.</w:t>
      </w:r>
    </w:p>
    <w:p w:rsidR="008D0006" w:rsidRDefault="004A74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  <w:rPr>
          <w:b/>
        </w:rPr>
      </w:pPr>
      <w:r>
        <w:rPr>
          <w:b/>
        </w:rPr>
        <w:t>1.2. Цели и планируемые результаты освоения дисциплины</w:t>
      </w:r>
    </w:p>
    <w:p w:rsidR="008D0006" w:rsidRDefault="004A74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i/>
        </w:rPr>
      </w:pPr>
      <w:r>
        <w:rPr>
          <w:b/>
        </w:rPr>
        <w:tab/>
        <w:t xml:space="preserve">1.2.1. Цели дисциплины </w:t>
      </w:r>
      <w:r>
        <w:t>сформировать у</w:t>
      </w:r>
      <w:r w:rsidR="009C1403">
        <w:t xml:space="preserve"> </w:t>
      </w:r>
      <w:r>
        <w:t>обучающихся знания и умения в области языка, навыки их применения в практической профессиональной деятельности.</w:t>
      </w:r>
    </w:p>
    <w:p w:rsidR="008D0006" w:rsidRDefault="004A74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b/>
        </w:rPr>
      </w:pPr>
      <w:r>
        <w:rPr>
          <w:b/>
        </w:rPr>
        <w:tab/>
        <w:t>1.2.2. Планируемые результаты освоения общеобразовательной дисциплины в соответствии с ФГОС СПО и на основе ФГОС СОО</w:t>
      </w:r>
    </w:p>
    <w:p w:rsidR="008D0006" w:rsidRDefault="004A74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</w:pPr>
      <w:r>
        <w:tab/>
        <w:t xml:space="preserve">Особое значение дисциплина имеет при формировании и развитии ОК и ПК </w:t>
      </w:r>
    </w:p>
    <w:tbl>
      <w:tblPr>
        <w:tblStyle w:val="aff3"/>
        <w:tblW w:w="0" w:type="auto"/>
        <w:tblLayout w:type="fixed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D0006">
        <w:tc>
          <w:tcPr>
            <w:tcW w:w="3190" w:type="dxa"/>
            <w:vMerge w:val="restart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 и код компетенции</w:t>
            </w:r>
          </w:p>
        </w:tc>
        <w:tc>
          <w:tcPr>
            <w:tcW w:w="6381" w:type="dxa"/>
            <w:gridSpan w:val="2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Планируемые результаты</w:t>
            </w:r>
          </w:p>
        </w:tc>
      </w:tr>
      <w:tr w:rsidR="008D0006">
        <w:tc>
          <w:tcPr>
            <w:tcW w:w="3190" w:type="dxa"/>
            <w:vMerge/>
          </w:tcPr>
          <w:p w:rsidR="008D0006" w:rsidRDefault="008D0006"/>
        </w:tc>
        <w:tc>
          <w:tcPr>
            <w:tcW w:w="3190" w:type="dxa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Общие</w:t>
            </w:r>
          </w:p>
        </w:tc>
        <w:tc>
          <w:tcPr>
            <w:tcW w:w="3191" w:type="dxa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Дисциплинарные</w:t>
            </w:r>
          </w:p>
        </w:tc>
      </w:tr>
      <w:tr w:rsidR="008D0006">
        <w:tc>
          <w:tcPr>
            <w:tcW w:w="3190" w:type="dxa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</w:rPr>
            </w:pPr>
            <w:r>
              <w:rPr>
                <w:sz w:val="22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90" w:type="dxa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готовность к саморазвитию, самостоятельности и самоопределению;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-овладение навыками учебно-исследовательской, проектной и социальной деятельности;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Овладение универсальными коммуникативными действиями: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б) совместная деятельность: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понимать и использовать преимущества командной и индивидуальной работы;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Овладение универсальными регулятивными действиями: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г) принятие себя и других людей: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 xml:space="preserve">- принимать мотивы и аргументы других людей при анализе результатов </w:t>
            </w:r>
            <w:r>
              <w:rPr>
                <w:sz w:val="22"/>
              </w:rPr>
              <w:lastRenderedPageBreak/>
              <w:t>деятельности;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признавать свое право и право других людей на ошибки;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</w:rPr>
            </w:pPr>
            <w:r>
              <w:rPr>
                <w:sz w:val="22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91" w:type="dxa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сформировать представления об аспектах культуры речи: нормативном, коммуникативном и этическом; сформировать системы знаний о но</w:t>
            </w:r>
            <w:r w:rsidR="00EE3022">
              <w:rPr>
                <w:sz w:val="22"/>
              </w:rPr>
              <w:t>р</w:t>
            </w:r>
            <w:r>
              <w:rPr>
                <w:sz w:val="22"/>
              </w:rPr>
              <w:t>мах современного русского литературного языка и их основных видах (орфоэпические, лексические, грамматические, стилистические</w:t>
            </w:r>
            <w:r w:rsidR="00EE3022">
              <w:rPr>
                <w:sz w:val="22"/>
              </w:rPr>
              <w:t>)</w:t>
            </w:r>
            <w:r>
              <w:rPr>
                <w:sz w:val="22"/>
              </w:rPr>
              <w:t xml:space="preserve">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</w:t>
            </w:r>
            <w:r>
              <w:rPr>
                <w:sz w:val="22"/>
              </w:rPr>
              <w:lastRenderedPageBreak/>
              <w:t>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  <w:tr w:rsidR="008D0006">
        <w:tc>
          <w:tcPr>
            <w:tcW w:w="3190" w:type="dxa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</w:rPr>
            </w:pPr>
            <w:r>
              <w:rPr>
                <w:sz w:val="22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90" w:type="dxa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В области эстетического воспитания: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Овладение универсальными коммуникативными действиями: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а) общение: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осуществлять коммуникации во всех сферах жизни;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191" w:type="dxa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</w:p>
        </w:tc>
      </w:tr>
      <w:tr w:rsidR="008D0006">
        <w:trPr>
          <w:trHeight w:val="70"/>
        </w:trPr>
        <w:tc>
          <w:tcPr>
            <w:tcW w:w="3190" w:type="dxa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</w:rPr>
            </w:pPr>
            <w:r>
              <w:rPr>
                <w:sz w:val="22"/>
              </w:rPr>
              <w:t xml:space="preserve">ОК 09. Пользоваться профессиональной документацией на </w:t>
            </w:r>
            <w:r>
              <w:rPr>
                <w:sz w:val="22"/>
              </w:rPr>
              <w:lastRenderedPageBreak/>
              <w:t>государственном и иностранном языках</w:t>
            </w:r>
          </w:p>
        </w:tc>
        <w:tc>
          <w:tcPr>
            <w:tcW w:w="3190" w:type="dxa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- наличие мотивации к обучению и личностному развитию; 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В области ценности научного познания: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Овладение универсальными учебными познавательными действиями: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б) базовые исследовательские действия: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191" w:type="dxa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- уметь использовать разные виды чтения и аудирования, приемы информационно-</w:t>
            </w:r>
            <w:r>
              <w:rPr>
                <w:sz w:val="22"/>
              </w:rPr>
              <w:lastRenderedPageBreak/>
              <w:t>смысловой переработки прочитанных и прослушанных текстов, включая гипертекст, графику, инфографику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обобщить знания об изобразительно-выразительных средствах русского языка; совершенствование умений определять изобразительно-</w:t>
            </w:r>
            <w:r>
              <w:rPr>
                <w:sz w:val="22"/>
              </w:rPr>
              <w:lastRenderedPageBreak/>
              <w:t>выразительные средства языка в тексте</w:t>
            </w:r>
          </w:p>
        </w:tc>
      </w:tr>
      <w:tr w:rsidR="008D0006">
        <w:trPr>
          <w:trHeight w:val="70"/>
        </w:trPr>
        <w:tc>
          <w:tcPr>
            <w:tcW w:w="3190" w:type="dxa"/>
          </w:tcPr>
          <w:p w:rsidR="008D0006" w:rsidRDefault="004A7429" w:rsidP="00C53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ПК </w:t>
            </w:r>
            <w:r w:rsidR="0040549B">
              <w:rPr>
                <w:sz w:val="22"/>
              </w:rPr>
              <w:t>2.2</w:t>
            </w:r>
            <w:r w:rsidR="00C53B2D">
              <w:rPr>
                <w:sz w:val="22"/>
              </w:rPr>
              <w:t xml:space="preserve">. Разрабатывать документацию </w:t>
            </w:r>
            <w:r w:rsidR="0040549B">
              <w:rPr>
                <w:sz w:val="22"/>
              </w:rPr>
              <w:t>по эксплуатации электрического и электромеханического оборудования</w:t>
            </w:r>
          </w:p>
          <w:p w:rsidR="00C53B2D" w:rsidRDefault="00C53B2D" w:rsidP="00C53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</w:p>
          <w:p w:rsidR="00C53B2D" w:rsidRDefault="0040549B" w:rsidP="00405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ПК 4.4</w:t>
            </w:r>
            <w:r w:rsidR="00C53B2D">
              <w:rPr>
                <w:sz w:val="22"/>
              </w:rPr>
              <w:t xml:space="preserve">. </w:t>
            </w:r>
            <w:r>
              <w:rPr>
                <w:sz w:val="22"/>
              </w:rPr>
              <w:t xml:space="preserve">Вести отчетную </w:t>
            </w:r>
            <w:r w:rsidR="00C53B2D">
              <w:rPr>
                <w:sz w:val="22"/>
              </w:rPr>
              <w:t xml:space="preserve">документацию </w:t>
            </w:r>
            <w:r>
              <w:rPr>
                <w:sz w:val="22"/>
              </w:rPr>
              <w:t>по испытаниям сложного электрического и электромеханического оборудования с электронным управлением</w:t>
            </w:r>
          </w:p>
        </w:tc>
        <w:tc>
          <w:tcPr>
            <w:tcW w:w="3190" w:type="dxa"/>
          </w:tcPr>
          <w:p w:rsidR="008D0006" w:rsidRDefault="00EE3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развернуто и логично излагать свою точку зрения с использованием языковых средств;</w:t>
            </w:r>
          </w:p>
          <w:p w:rsidR="00EE3022" w:rsidRPr="00EE3022" w:rsidRDefault="00EE3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формирование научного типа мышления, владение научной терминологией, ключевыми понятиями и методами</w:t>
            </w:r>
          </w:p>
        </w:tc>
        <w:tc>
          <w:tcPr>
            <w:tcW w:w="3191" w:type="dxa"/>
          </w:tcPr>
          <w:p w:rsidR="008D0006" w:rsidRDefault="00EE3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употреблять языковые средства в соответствии с речевой ситуацией</w:t>
            </w:r>
            <w:r w:rsidR="00716F8B">
              <w:rPr>
                <w:sz w:val="22"/>
              </w:rPr>
              <w:t>;</w:t>
            </w:r>
          </w:p>
          <w:p w:rsidR="00716F8B" w:rsidRDefault="00716F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интернет-коммуникации;</w:t>
            </w:r>
          </w:p>
          <w:p w:rsidR="00716F8B" w:rsidRDefault="00716F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другое;</w:t>
            </w:r>
          </w:p>
          <w:p w:rsidR="00716F8B" w:rsidRDefault="00716F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</w:rPr>
            </w:pPr>
            <w:r>
              <w:rPr>
                <w:sz w:val="22"/>
              </w:rPr>
              <w:t>- уметь создавать вторичные тексты (тезисы, аннотация, отзыв, рецензия и другое)</w:t>
            </w:r>
          </w:p>
        </w:tc>
      </w:tr>
      <w:tr w:rsidR="008D0006">
        <w:trPr>
          <w:trHeight w:val="70"/>
        </w:trPr>
        <w:tc>
          <w:tcPr>
            <w:tcW w:w="3190" w:type="dxa"/>
          </w:tcPr>
          <w:p w:rsidR="008D0006" w:rsidRDefault="0040549B" w:rsidP="00405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ПК 2</w:t>
            </w:r>
            <w:r w:rsidR="004A7429">
              <w:rPr>
                <w:sz w:val="22"/>
              </w:rPr>
              <w:t>.</w:t>
            </w:r>
            <w:r w:rsidR="00C53B2D">
              <w:rPr>
                <w:sz w:val="22"/>
              </w:rPr>
              <w:t>1</w:t>
            </w:r>
            <w:r w:rsidR="004A7429">
              <w:rPr>
                <w:sz w:val="22"/>
              </w:rPr>
              <w:t xml:space="preserve">. </w:t>
            </w:r>
            <w:r>
              <w:rPr>
                <w:sz w:val="22"/>
              </w:rPr>
              <w:t>Осуществлять планирование работ по эксплуатации электрического и электромеханического оборудования</w:t>
            </w:r>
          </w:p>
        </w:tc>
        <w:tc>
          <w:tcPr>
            <w:tcW w:w="3190" w:type="dxa"/>
          </w:tcPr>
          <w:p w:rsidR="00716F8B" w:rsidRDefault="00716F8B" w:rsidP="00716F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понимать и использовать преимущества командной и индивидуальной работы;</w:t>
            </w:r>
          </w:p>
          <w:p w:rsidR="00716F8B" w:rsidRDefault="00716F8B" w:rsidP="00716F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716F8B" w:rsidRDefault="00716F8B" w:rsidP="00716F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716F8B" w:rsidRDefault="00716F8B" w:rsidP="00716F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инициативным;</w:t>
            </w:r>
          </w:p>
          <w:p w:rsidR="00E71C9B" w:rsidRDefault="00E71C9B" w:rsidP="00E71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принимать мотивы и аргументы других людей при анализе результатов деятельности;</w:t>
            </w:r>
          </w:p>
          <w:p w:rsidR="00E71C9B" w:rsidRDefault="00E71C9B" w:rsidP="00E71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признавать свое право и право других людей на ошибки;</w:t>
            </w:r>
          </w:p>
          <w:p w:rsidR="008D0006" w:rsidRDefault="00E71C9B" w:rsidP="00E71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</w:rPr>
            </w:pPr>
            <w:r>
              <w:rPr>
                <w:sz w:val="22"/>
              </w:rPr>
              <w:t>- развивать способность понимать</w:t>
            </w:r>
            <w:r w:rsidR="004F3C95">
              <w:rPr>
                <w:sz w:val="22"/>
              </w:rPr>
              <w:t xml:space="preserve"> мир с позиции другого человека</w:t>
            </w:r>
          </w:p>
        </w:tc>
        <w:tc>
          <w:tcPr>
            <w:tcW w:w="3191" w:type="dxa"/>
          </w:tcPr>
          <w:p w:rsidR="008D0006" w:rsidRDefault="00986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уметь применять знание норм современного русского литературного языка в речевой практике, корректировать устные и письменные высказывания;</w:t>
            </w:r>
          </w:p>
          <w:p w:rsidR="0098667D" w:rsidRDefault="00986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</w:rPr>
            </w:pPr>
            <w:r>
              <w:rPr>
                <w:sz w:val="22"/>
              </w:rPr>
              <w:t>-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</w:t>
            </w:r>
          </w:p>
        </w:tc>
      </w:tr>
    </w:tbl>
    <w:p w:rsidR="008D0006" w:rsidRDefault="008D0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b/>
          <w:sz w:val="16"/>
        </w:rPr>
      </w:pPr>
    </w:p>
    <w:p w:rsidR="00C53B2D" w:rsidRDefault="00C53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b/>
          <w:sz w:val="16"/>
        </w:rPr>
      </w:pPr>
    </w:p>
    <w:p w:rsidR="008D0006" w:rsidRDefault="004A7429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СТРУКТУРА И СОДЕРЖАНИЕ ОБЩЕОБРАЗОВАТЕЛЬНОЙ ДИСЦИПЛИНЫ</w:t>
      </w:r>
    </w:p>
    <w:p w:rsidR="008D0006" w:rsidRDefault="008D0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/>
        </w:rPr>
      </w:pPr>
    </w:p>
    <w:p w:rsidR="008D0006" w:rsidRDefault="004A74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  <w:r>
        <w:rPr>
          <w:b/>
        </w:rPr>
        <w:tab/>
        <w:t xml:space="preserve">2.1. Объем дисциплины и виды учебной работы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8"/>
        <w:gridCol w:w="1418"/>
      </w:tblGrid>
      <w:tr w:rsidR="008D0006">
        <w:trPr>
          <w:trHeight w:val="460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0006" w:rsidRDefault="004A7429">
            <w:pPr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Вид учебной работы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0006" w:rsidRDefault="004A7429">
            <w:pPr>
              <w:jc w:val="center"/>
              <w:rPr>
                <w:sz w:val="22"/>
              </w:rPr>
            </w:pPr>
            <w:r>
              <w:rPr>
                <w:b/>
                <w:sz w:val="22"/>
              </w:rPr>
              <w:t xml:space="preserve">Объем в часах </w:t>
            </w:r>
          </w:p>
        </w:tc>
      </w:tr>
      <w:tr w:rsidR="008D0006">
        <w:trPr>
          <w:trHeight w:val="285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006" w:rsidRDefault="004A7429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Объем образовательной программы общеобразовательной дисциплины «Русский язык»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006" w:rsidRDefault="004A742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72</w:t>
            </w:r>
          </w:p>
        </w:tc>
      </w:tr>
      <w:tr w:rsidR="008D0006">
        <w:trPr>
          <w:trHeight w:val="285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006" w:rsidRDefault="004A74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</w:tr>
      <w:tr w:rsidR="008D0006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006" w:rsidRDefault="004A7429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Основное содержание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006" w:rsidRDefault="003474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42</w:t>
            </w:r>
          </w:p>
        </w:tc>
      </w:tr>
      <w:tr w:rsidR="008D0006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006" w:rsidRDefault="004A7429">
            <w:pPr>
              <w:jc w:val="both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006" w:rsidRDefault="008D0006">
            <w:pPr>
              <w:jc w:val="center"/>
              <w:rPr>
                <w:sz w:val="22"/>
              </w:rPr>
            </w:pPr>
          </w:p>
        </w:tc>
      </w:tr>
      <w:tr w:rsidR="008D0006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006" w:rsidRDefault="004A7429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    теоретические занятия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006" w:rsidRDefault="003474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</w:tr>
      <w:tr w:rsidR="008D0006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006" w:rsidRDefault="004A7429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    практические занятия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006" w:rsidRDefault="004A74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</w:tr>
      <w:tr w:rsidR="008D0006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006" w:rsidRDefault="004A7429">
            <w:pPr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006" w:rsidRDefault="008D0006">
            <w:pPr>
              <w:jc w:val="center"/>
              <w:rPr>
                <w:b/>
                <w:sz w:val="22"/>
              </w:rPr>
            </w:pPr>
          </w:p>
          <w:p w:rsidR="008D0006" w:rsidRDefault="004A742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</w:t>
            </w:r>
          </w:p>
        </w:tc>
      </w:tr>
      <w:tr w:rsidR="008D0006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006" w:rsidRDefault="004A7429">
            <w:pPr>
              <w:jc w:val="both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006" w:rsidRDefault="008D0006">
            <w:pPr>
              <w:jc w:val="center"/>
              <w:rPr>
                <w:sz w:val="22"/>
              </w:rPr>
            </w:pPr>
          </w:p>
        </w:tc>
      </w:tr>
      <w:tr w:rsidR="008D0006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006" w:rsidRDefault="004A7429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    теоретические занятия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006" w:rsidRDefault="004A74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8D0006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006" w:rsidRDefault="004A7429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    практические занятия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006" w:rsidRDefault="004A74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8D0006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006" w:rsidRDefault="004A7429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Промежуточная аттестация (Экзамен)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006" w:rsidRDefault="003474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18</w:t>
            </w:r>
          </w:p>
        </w:tc>
      </w:tr>
    </w:tbl>
    <w:p w:rsidR="008D0006" w:rsidRDefault="008D0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D0006" w:rsidRDefault="008D0006">
      <w:pPr>
        <w:sectPr w:rsidR="008D0006">
          <w:footerReference w:type="default" r:id="rId8"/>
          <w:pgSz w:w="11906" w:h="16838"/>
          <w:pgMar w:top="1134" w:right="850" w:bottom="851" w:left="1701" w:header="708" w:footer="708" w:gutter="0"/>
          <w:pgNumType w:start="2"/>
          <w:cols w:space="720"/>
        </w:sectPr>
      </w:pPr>
    </w:p>
    <w:p w:rsidR="008D0006" w:rsidRDefault="004A74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center"/>
        <w:rPr>
          <w:b/>
          <w:caps/>
        </w:rPr>
      </w:pPr>
      <w:r>
        <w:rPr>
          <w:b/>
        </w:rPr>
        <w:lastRenderedPageBreak/>
        <w:t>2.2. Тематический план и содержание общеобразовательной дисциплины</w:t>
      </w:r>
      <w:r>
        <w:rPr>
          <w:b/>
          <w:caps/>
        </w:rPr>
        <w:t xml:space="preserve"> </w:t>
      </w:r>
      <w:r w:rsidR="009C1403">
        <w:rPr>
          <w:b/>
          <w:caps/>
        </w:rPr>
        <w:t>«</w:t>
      </w:r>
      <w:r>
        <w:rPr>
          <w:b/>
          <w:caps/>
        </w:rPr>
        <w:t>Русский язык</w:t>
      </w:r>
      <w:r w:rsidR="009C1403">
        <w:rPr>
          <w:b/>
          <w:caps/>
        </w:rPr>
        <w:t>»</w:t>
      </w:r>
    </w:p>
    <w:p w:rsidR="008D0006" w:rsidRDefault="008D00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center"/>
        <w:rPr>
          <w:b/>
          <w:cap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87"/>
        <w:gridCol w:w="9254"/>
        <w:gridCol w:w="1395"/>
        <w:gridCol w:w="2286"/>
      </w:tblGrid>
      <w:tr w:rsidR="008D0006">
        <w:trPr>
          <w:trHeight w:val="20"/>
        </w:trPr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 разделов и тем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Объем часов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Формируемые компетенции</w:t>
            </w:r>
          </w:p>
          <w:p w:rsidR="008D0006" w:rsidRDefault="008D00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2"/>
              </w:rPr>
            </w:pPr>
          </w:p>
        </w:tc>
      </w:tr>
      <w:tr w:rsidR="008D0006">
        <w:trPr>
          <w:trHeight w:val="20"/>
        </w:trPr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</w:tr>
      <w:tr w:rsidR="008D0006">
        <w:trPr>
          <w:trHeight w:val="20"/>
        </w:trPr>
        <w:tc>
          <w:tcPr>
            <w:tcW w:w="15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Основное содержание</w:t>
            </w:r>
          </w:p>
        </w:tc>
      </w:tr>
      <w:tr w:rsidR="008D0006">
        <w:trPr>
          <w:trHeight w:val="20"/>
        </w:trPr>
        <w:tc>
          <w:tcPr>
            <w:tcW w:w="12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b/>
                <w:sz w:val="22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571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color w:val="000000" w:themeColor="text1"/>
                <w:sz w:val="22"/>
              </w:rPr>
            </w:pPr>
            <w:r>
              <w:rPr>
                <w:i/>
                <w:sz w:val="22"/>
              </w:rPr>
              <w:t>ОК 05</w:t>
            </w:r>
          </w:p>
        </w:tc>
      </w:tr>
      <w:tr w:rsidR="008D0006">
        <w:trPr>
          <w:trHeight w:val="182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Тема </w:t>
            </w:r>
            <w:r>
              <w:rPr>
                <w:b/>
                <w:sz w:val="22"/>
              </w:rPr>
              <w:t>1.1</w:t>
            </w:r>
            <w:r>
              <w:rPr>
                <w:sz w:val="22"/>
              </w:rPr>
              <w:t>. Основные функции языка в современном обществе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Основное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widowControl w:val="0"/>
              <w:ind w:left="57" w:right="57"/>
              <w:jc w:val="center"/>
              <w:rPr>
                <w:i/>
                <w:color w:val="000000" w:themeColor="text1"/>
                <w:sz w:val="22"/>
              </w:rPr>
            </w:pPr>
            <w:r>
              <w:rPr>
                <w:i/>
                <w:sz w:val="22"/>
              </w:rPr>
              <w:t>ОК 05</w:t>
            </w:r>
          </w:p>
        </w:tc>
      </w:tr>
      <w:tr w:rsidR="008D0006">
        <w:trPr>
          <w:trHeight w:val="182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 w:rsidP="000A6A52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Основные функции языка в современном обществе. Происхождение языка (различные гипотезы). Язык как естественная и небиологическая система знаков. Язык и мышление. Языковая и речевая компетенция. Социальная природа языка. Этапы культурного развития языка.  Основные принципы русской орфографии: морфологический, фонетический, исторический. Реформы русской орфографии</w:t>
            </w:r>
            <w:r w:rsidR="00A9284A">
              <w:rPr>
                <w:sz w:val="22"/>
              </w:rPr>
              <w:t xml:space="preserve">. </w:t>
            </w:r>
            <w:r w:rsidR="00526A5A" w:rsidRPr="00526A5A">
              <w:t>(Я</w:t>
            </w:r>
            <w:r w:rsidR="00526A5A">
              <w:t>К</w:t>
            </w:r>
            <w:r w:rsidR="00526A5A" w:rsidRPr="00526A5A">
              <w:t>ласс</w:t>
            </w:r>
            <w:r w:rsidR="000A6A52">
              <w:t xml:space="preserve"> : </w:t>
            </w:r>
            <w:r w:rsidR="00524255">
              <w:t xml:space="preserve">Функциональные стили : </w:t>
            </w:r>
            <w:r w:rsidR="000A6A52" w:rsidRPr="000A6A52">
              <w:t>[</w:t>
            </w:r>
            <w:r w:rsidR="000A6A52">
              <w:t>сайт</w:t>
            </w:r>
            <w:r w:rsidR="000A6A52" w:rsidRPr="000A6A52">
              <w:t>]</w:t>
            </w:r>
            <w:r w:rsidR="000A6A52">
              <w:t>.</w:t>
            </w:r>
            <w:r w:rsidR="000A6A52" w:rsidRPr="000A6A52">
              <w:t xml:space="preserve"> </w:t>
            </w:r>
            <w:r w:rsidR="000A6A52">
              <w:t xml:space="preserve">– </w:t>
            </w:r>
            <w:r w:rsidR="000A6A52">
              <w:rPr>
                <w:lang w:val="en-US"/>
              </w:rPr>
              <w:t>URL</w:t>
            </w:r>
            <w:r w:rsidR="00526A5A" w:rsidRPr="00526A5A">
              <w:t xml:space="preserve"> </w:t>
            </w:r>
            <w:r w:rsidR="000A6A52" w:rsidRPr="00C34D3F">
              <w:rPr>
                <w:color w:val="auto"/>
              </w:rPr>
              <w:t xml:space="preserve">: </w:t>
            </w:r>
            <w:hyperlink r:id="rId9" w:history="1">
              <w:r w:rsidR="00526A5A" w:rsidRPr="00C34D3F">
                <w:rPr>
                  <w:color w:val="auto"/>
                </w:rPr>
                <w:t>https://www.yaklass.ru/p/russky-yazik/11-klass/stilistika-10916/funktcionalnye-stili-10954</w:t>
              </w:r>
            </w:hyperlink>
            <w:r w:rsidR="00526A5A" w:rsidRPr="00C34D3F">
              <w:rPr>
                <w:color w:val="auto"/>
              </w:rPr>
              <w:t>)</w:t>
            </w:r>
            <w:r w:rsidR="000A6A52" w:rsidRPr="00C34D3F">
              <w:rPr>
                <w:color w:val="auto"/>
              </w:rPr>
              <w:t>.</w:t>
            </w:r>
            <w:r w:rsidR="000A6A52">
              <w:t xml:space="preserve"> </w:t>
            </w:r>
            <w:r w:rsidR="00A9284A">
              <w:rPr>
                <w:sz w:val="22"/>
              </w:rPr>
              <w:t>Входной контроль (тест).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Pr="005718DB" w:rsidRDefault="00571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 w:rsidRPr="005718DB">
              <w:rPr>
                <w:i/>
                <w:sz w:val="22"/>
              </w:rPr>
              <w:t>0,5</w:t>
            </w:r>
          </w:p>
        </w:tc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</w:p>
        </w:tc>
      </w:tr>
      <w:tr w:rsidR="008D0006">
        <w:trPr>
          <w:trHeight w:val="182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Практические занятия: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</w:tr>
      <w:tr w:rsidR="008D0006">
        <w:trPr>
          <w:trHeight w:val="198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rPr>
                <w:sz w:val="22"/>
              </w:rPr>
            </w:pPr>
            <w:r>
              <w:rPr>
                <w:sz w:val="22"/>
              </w:rPr>
              <w:t>Практическая работа. О</w:t>
            </w:r>
            <w:r>
              <w:rPr>
                <w:spacing w:val="-9"/>
                <w:sz w:val="22"/>
              </w:rPr>
              <w:t>сновные функции языка и формы их реализации в современном обществе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</w:tr>
      <w:tr w:rsidR="008D0006">
        <w:trPr>
          <w:trHeight w:val="226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Тема </w:t>
            </w:r>
            <w:r>
              <w:rPr>
                <w:b/>
                <w:sz w:val="22"/>
              </w:rPr>
              <w:t>1.2</w:t>
            </w:r>
            <w:r>
              <w:rPr>
                <w:sz w:val="22"/>
              </w:rPr>
              <w:t xml:space="preserve"> Происхождение русского языка. Индоевропейская языковая семья. Этапы формирования русской лексики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Основное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jc w:val="center"/>
              <w:rPr>
                <w:i/>
                <w:color w:val="000000" w:themeColor="text1"/>
                <w:sz w:val="22"/>
              </w:rPr>
            </w:pPr>
            <w:r>
              <w:rPr>
                <w:i/>
                <w:sz w:val="22"/>
              </w:rPr>
              <w:t>ОК 05</w:t>
            </w:r>
          </w:p>
        </w:tc>
      </w:tr>
      <w:tr w:rsidR="008D0006" w:rsidTr="00993EB7">
        <w:trPr>
          <w:trHeight w:val="1501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Происхождение русского языка. Индоевропейская языковая семья. Этапы формирования русской лексики</w:t>
            </w:r>
          </w:p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 xml:space="preserve">Заимствования из различных языков как показатель межкультурных связей. Признаки заимствованного слова. Этапы освоения заимствованных слов. </w:t>
            </w:r>
          </w:p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Правописание и произношение заимствованных слов. Заимствованные слова в профессиональной лексике. Словарь специальности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571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0,5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widowControl w:val="0"/>
              <w:ind w:left="57" w:right="57"/>
              <w:rPr>
                <w:i/>
                <w:color w:val="000000" w:themeColor="text1"/>
                <w:sz w:val="22"/>
              </w:rPr>
            </w:pPr>
          </w:p>
        </w:tc>
      </w:tr>
      <w:tr w:rsidR="008D0006">
        <w:trPr>
          <w:trHeight w:val="323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Практические занятия: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widowControl w:val="0"/>
              <w:ind w:left="57" w:right="57"/>
              <w:rPr>
                <w:i/>
                <w:color w:val="000000" w:themeColor="text1"/>
                <w:sz w:val="22"/>
              </w:rPr>
            </w:pPr>
          </w:p>
        </w:tc>
      </w:tr>
      <w:tr w:rsidR="008D0006">
        <w:trPr>
          <w:trHeight w:val="4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Практическая работа. Признаки заимствованного слова. Этапы освоения заимствованных слов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widowControl w:val="0"/>
              <w:ind w:left="57" w:right="57"/>
              <w:rPr>
                <w:i/>
                <w:color w:val="000000" w:themeColor="text1"/>
                <w:sz w:val="22"/>
              </w:rPr>
            </w:pPr>
          </w:p>
        </w:tc>
      </w:tr>
      <w:tr w:rsidR="008D0006">
        <w:trPr>
          <w:trHeight w:val="20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widowControl w:val="0"/>
              <w:ind w:left="57" w:right="57"/>
              <w:rPr>
                <w:sz w:val="22"/>
              </w:rPr>
            </w:pPr>
            <w:r>
              <w:rPr>
                <w:sz w:val="22"/>
              </w:rPr>
              <w:t>Тема 1.3. Язык как система знаков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Основное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05</w:t>
            </w:r>
          </w:p>
        </w:tc>
      </w:tr>
      <w:tr w:rsidR="008D0006">
        <w:trPr>
          <w:trHeight w:val="742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 языке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B8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1</w:t>
            </w:r>
          </w:p>
        </w:tc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8D0006">
        <w:trPr>
          <w:trHeight w:val="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Практические занятия: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</w:tr>
      <w:tr w:rsidR="008D0006">
        <w:trPr>
          <w:trHeight w:val="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sz w:val="22"/>
              </w:rPr>
              <w:t>Практическая работа. Принципы русской орфографии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</w:tr>
      <w:tr w:rsidR="008D0006">
        <w:trPr>
          <w:trHeight w:val="20"/>
        </w:trPr>
        <w:tc>
          <w:tcPr>
            <w:tcW w:w="12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Раздел 2. Фонетика, морфология и орфография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571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25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04; ОК 05</w:t>
            </w:r>
          </w:p>
        </w:tc>
      </w:tr>
      <w:tr w:rsidR="008D0006">
        <w:trPr>
          <w:trHeight w:val="20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widowControl w:val="0"/>
              <w:ind w:left="57" w:right="57"/>
              <w:jc w:val="center"/>
              <w:rPr>
                <w:sz w:val="22"/>
              </w:rPr>
            </w:pPr>
            <w:r>
              <w:rPr>
                <w:sz w:val="22"/>
              </w:rPr>
              <w:t>Тема 2.1. Фонетика и орфоэпия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Основное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04; ОК 05</w:t>
            </w:r>
          </w:p>
        </w:tc>
      </w:tr>
      <w:tr w:rsidR="008D0006" w:rsidTr="00993EB7">
        <w:trPr>
          <w:trHeight w:val="274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 w:rsidP="00993EB7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 xml:space="preserve"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</w:t>
            </w:r>
            <w:r>
              <w:rPr>
                <w:sz w:val="22"/>
              </w:rPr>
              <w:lastRenderedPageBreak/>
              <w:t xml:space="preserve">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нормы 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571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lastRenderedPageBreak/>
              <w:t>0,5</w:t>
            </w:r>
          </w:p>
        </w:tc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8D0006">
        <w:trPr>
          <w:trHeight w:val="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Практические занятия: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</w:tr>
      <w:tr w:rsidR="008D0006">
        <w:trPr>
          <w:trHeight w:val="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sz w:val="22"/>
              </w:rPr>
              <w:t>Практическая работа. Орфография. Безударные гласные в корне слова: проверяемые, непроверяемые, чередующиеся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</w:tr>
      <w:tr w:rsidR="008D0006">
        <w:trPr>
          <w:trHeight w:val="20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widowControl w:val="0"/>
              <w:ind w:left="57" w:right="57"/>
              <w:jc w:val="center"/>
              <w:rPr>
                <w:sz w:val="22"/>
              </w:rPr>
            </w:pPr>
            <w:r>
              <w:rPr>
                <w:sz w:val="22"/>
              </w:rPr>
              <w:t>Тема 2.2. Морфемика и словообразование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Основное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04; ОК 05</w:t>
            </w:r>
          </w:p>
        </w:tc>
      </w:tr>
      <w:tr w:rsidR="008D0006">
        <w:trPr>
          <w:trHeight w:val="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rPr>
                <w:sz w:val="22"/>
              </w:rPr>
            </w:pPr>
            <w:r>
              <w:rPr>
                <w:sz w:val="22"/>
              </w:rPr>
              <w:t>Морфемная структура слова. 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 Словообразование и формообразование.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571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0,5</w:t>
            </w:r>
          </w:p>
        </w:tc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8D0006">
        <w:trPr>
          <w:trHeight w:val="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Практические занятия: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</w:tr>
      <w:tr w:rsidR="008D0006">
        <w:trPr>
          <w:trHeight w:val="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sz w:val="22"/>
              </w:rPr>
              <w:t>Практическая работа. Правописание звонких и глухих согласных, непроизносимых согласных. Правописание гласных после шипящих. Правописание Ъ и Ь. Правописание приставок на –З(-С), ПРЕ-/ПРИ-, гласных после приставок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</w:tr>
      <w:tr w:rsidR="008D0006">
        <w:trPr>
          <w:trHeight w:val="20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widowControl w:val="0"/>
              <w:ind w:left="57" w:right="57"/>
              <w:jc w:val="center"/>
              <w:rPr>
                <w:sz w:val="22"/>
              </w:rPr>
            </w:pPr>
            <w:r>
              <w:rPr>
                <w:sz w:val="22"/>
              </w:rPr>
              <w:t>Тема 2.3. Имя существительное как часть речи.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Основное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04; ОК 05</w:t>
            </w:r>
          </w:p>
        </w:tc>
      </w:tr>
      <w:tr w:rsidR="008D0006">
        <w:trPr>
          <w:trHeight w:val="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sz w:val="22"/>
              </w:rPr>
              <w:t>Лексико-грамматические разряды существительных: конкретные, абстрактные, вещественные, собирательные, единичные. Грамматические категории имени существительного: род, число, падеж. Склонение имен существительных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571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0,5</w:t>
            </w:r>
          </w:p>
        </w:tc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8D0006">
        <w:trPr>
          <w:trHeight w:val="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Практические занятия: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</w:tr>
      <w:tr w:rsidR="008D0006">
        <w:trPr>
          <w:trHeight w:val="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sz w:val="22"/>
              </w:rPr>
              <w:t>Практическое занятие. Правописание суффиксов и окончаний имен существительных. Правописание сложных имен существительных.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</w:tr>
      <w:tr w:rsidR="008D0006" w:rsidTr="00993EB7">
        <w:trPr>
          <w:trHeight w:val="148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ind w:left="57" w:right="57"/>
              <w:jc w:val="center"/>
              <w:rPr>
                <w:sz w:val="22"/>
              </w:rPr>
            </w:pPr>
            <w:r>
              <w:rPr>
                <w:sz w:val="22"/>
              </w:rPr>
              <w:t>Тема 2.4. Имя прилагательное как часть речи.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Основное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04; ОК 05</w:t>
            </w:r>
          </w:p>
        </w:tc>
      </w:tr>
      <w:tr w:rsidR="008D0006" w:rsidTr="00993EB7">
        <w:trPr>
          <w:trHeight w:val="746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sz w:val="22"/>
              </w:rPr>
              <w:t>Лексико-грамматические разряды прилагательных. Разряды прилагательных: качественные, относительные, притяжательные. Степени сравнения имен прилагательных. Полная и краткая форма имен прилагательных. Семантико-стилистические различия между краткими и полными формами. Грамматические категории имени прилагательного: род, число, падеж.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Pr="004165DA" w:rsidRDefault="00571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0,5</w:t>
            </w:r>
          </w:p>
        </w:tc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</w:p>
        </w:tc>
      </w:tr>
      <w:tr w:rsidR="008D0006" w:rsidTr="00993EB7">
        <w:trPr>
          <w:trHeight w:val="137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Практические занятия: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</w:tr>
      <w:tr w:rsidR="008D0006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sz w:val="22"/>
              </w:rPr>
              <w:t xml:space="preserve">Практическое занятие. Правописание суффиксов и окончаний имен прилагательных. Правописание сложных имен прилагательных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</w:tr>
      <w:tr w:rsidR="008D0006">
        <w:trPr>
          <w:trHeight w:val="20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ind w:left="57" w:right="57"/>
              <w:jc w:val="center"/>
              <w:rPr>
                <w:sz w:val="22"/>
              </w:rPr>
            </w:pPr>
            <w:r>
              <w:rPr>
                <w:sz w:val="22"/>
              </w:rPr>
              <w:t>Тема 2.5. Имя числительное как часть речи.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Основное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04; ОК 05</w:t>
            </w:r>
          </w:p>
        </w:tc>
      </w:tr>
      <w:tr w:rsidR="008D0006" w:rsidTr="00993EB7">
        <w:trPr>
          <w:trHeight w:val="521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jc w:val="both"/>
              <w:rPr>
                <w:sz w:val="22"/>
              </w:rPr>
            </w:pPr>
            <w:r>
              <w:rPr>
                <w:sz w:val="22"/>
              </w:rPr>
              <w:t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16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1</w:t>
            </w:r>
          </w:p>
        </w:tc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8D0006">
        <w:trPr>
          <w:trHeight w:val="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Практические занятия: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</w:tr>
      <w:tr w:rsidR="008D0006">
        <w:trPr>
          <w:trHeight w:val="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Практическая работа. Правописание числительных. Возможности использования цифр. Числительные и единицы измерения в профессиональной деятельности.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</w:tr>
      <w:tr w:rsidR="008D0006">
        <w:trPr>
          <w:trHeight w:val="20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ind w:left="57" w:right="57"/>
              <w:jc w:val="center"/>
              <w:rPr>
                <w:sz w:val="22"/>
              </w:rPr>
            </w:pPr>
            <w:r>
              <w:rPr>
                <w:sz w:val="22"/>
              </w:rPr>
              <w:t>Тема 2.6. Местоимение как часть речи.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Основное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04; ОК 05</w:t>
            </w:r>
          </w:p>
        </w:tc>
      </w:tr>
      <w:tr w:rsidR="008D0006">
        <w:trPr>
          <w:trHeight w:val="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rPr>
                <w:sz w:val="22"/>
              </w:rPr>
            </w:pPr>
            <w:r>
              <w:rPr>
                <w:sz w:val="22"/>
              </w:rPr>
              <w:t xml:space="preserve">Разряды местоимений по семантике: личные, возвратное, притяжательные, вопросительные, </w:t>
            </w:r>
            <w:r>
              <w:rPr>
                <w:sz w:val="22"/>
              </w:rPr>
              <w:lastRenderedPageBreak/>
              <w:t>относительные, неопределенные, отрицательные, указательные, определительные. Дефисное написание местоимений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16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lastRenderedPageBreak/>
              <w:t>1</w:t>
            </w:r>
          </w:p>
        </w:tc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8D0006">
        <w:trPr>
          <w:trHeight w:val="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Практические занятия: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</w:tr>
      <w:tr w:rsidR="008D0006">
        <w:trPr>
          <w:trHeight w:val="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rPr>
                <w:sz w:val="22"/>
              </w:rPr>
            </w:pPr>
            <w:r>
              <w:rPr>
                <w:sz w:val="22"/>
              </w:rPr>
              <w:t>Практическая работа. Правописание числительных. Правописание местоимений с частицами НЕ и НИ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</w:tr>
      <w:tr w:rsidR="008D0006">
        <w:trPr>
          <w:trHeight w:val="240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ind w:left="57" w:right="57"/>
              <w:jc w:val="center"/>
              <w:rPr>
                <w:sz w:val="22"/>
              </w:rPr>
            </w:pPr>
            <w:r>
              <w:rPr>
                <w:sz w:val="22"/>
              </w:rPr>
              <w:t>Тема 2.7. Глагол как часть речи.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Основное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04; ОК 05</w:t>
            </w:r>
          </w:p>
        </w:tc>
      </w:tr>
      <w:tr w:rsidR="008D0006">
        <w:trPr>
          <w:trHeight w:val="2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Система грамматических категорий глагола (вид, переходность, залог, наклонение, время, лицо, число, род). Основа настоящего (будущего) времени глагола и основа инфинитива (прошедшего времени); их формообразующие функции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B8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1</w:t>
            </w:r>
          </w:p>
        </w:tc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8D0006">
        <w:trPr>
          <w:trHeight w:val="2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  <w:sz w:val="22"/>
              </w:rPr>
            </w:pPr>
            <w:r>
              <w:rPr>
                <w:b/>
                <w:sz w:val="22"/>
              </w:rPr>
              <w:t>Практические занятия: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</w:tr>
      <w:tr w:rsidR="008D0006" w:rsidTr="00993EB7">
        <w:trPr>
          <w:trHeight w:val="177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rPr>
                <w:sz w:val="22"/>
              </w:rPr>
            </w:pPr>
            <w:r>
              <w:rPr>
                <w:sz w:val="22"/>
              </w:rPr>
              <w:t>Практическая работа. Правописание окончаний и суффиксов глаголов.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</w:tr>
      <w:tr w:rsidR="008D0006">
        <w:trPr>
          <w:trHeight w:val="240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ind w:left="57" w:right="57"/>
              <w:jc w:val="center"/>
              <w:rPr>
                <w:sz w:val="22"/>
              </w:rPr>
            </w:pPr>
            <w:r>
              <w:rPr>
                <w:sz w:val="22"/>
              </w:rPr>
              <w:t>Тема 2.8. Причастие и деепричастие как особые формы глагола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Основное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04; ОК 05</w:t>
            </w:r>
          </w:p>
        </w:tc>
      </w:tr>
      <w:tr w:rsidR="008D0006" w:rsidTr="00993EB7">
        <w:trPr>
          <w:trHeight w:val="369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jc w:val="both"/>
              <w:rPr>
                <w:color w:val="333333"/>
                <w:sz w:val="22"/>
                <w:highlight w:val="white"/>
              </w:rPr>
            </w:pPr>
            <w:r>
              <w:rPr>
                <w:sz w:val="22"/>
              </w:rPr>
              <w:t>Действительные истрадательные причастия и способы их образования. Краткие и полные формы причастий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B8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1</w:t>
            </w:r>
          </w:p>
        </w:tc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8D0006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Практические занятия: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</w:tr>
      <w:tr w:rsidR="008D0006">
        <w:trPr>
          <w:trHeight w:val="2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ind w:left="57" w:right="57"/>
              <w:rPr>
                <w:sz w:val="22"/>
              </w:rPr>
            </w:pPr>
            <w:r>
              <w:rPr>
                <w:sz w:val="22"/>
              </w:rPr>
              <w:t>Практическая работа Правописание суффиксов и окончаний глаголов и причастий. Правописание Н и НН в прилагательных и причастиях. Образование деепричастий совершенного и несовершенного вида. Правописание суффиксов деепричастий.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</w:tr>
      <w:tr w:rsidR="008D0006">
        <w:trPr>
          <w:trHeight w:val="240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ind w:left="57" w:right="57"/>
              <w:jc w:val="center"/>
              <w:rPr>
                <w:b/>
                <w:sz w:val="22"/>
              </w:rPr>
            </w:pPr>
            <w:r>
              <w:rPr>
                <w:sz w:val="22"/>
              </w:rPr>
              <w:t>Тема 2.9. Наречие как часть речи. Служебные части речи.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Основное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04; ОК 05</w:t>
            </w:r>
          </w:p>
        </w:tc>
      </w:tr>
      <w:tr w:rsidR="008D0006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ind w:left="-9"/>
              <w:rPr>
                <w:sz w:val="22"/>
              </w:rPr>
            </w:pPr>
            <w:r>
              <w:rPr>
                <w:sz w:val="22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16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1</w:t>
            </w:r>
          </w:p>
        </w:tc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8D0006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ind w:left="57" w:right="57"/>
              <w:rPr>
                <w:strike/>
                <w:sz w:val="22"/>
              </w:rPr>
            </w:pPr>
            <w:r>
              <w:rPr>
                <w:b/>
                <w:sz w:val="22"/>
              </w:rPr>
              <w:t>Практические занятия: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</w:tr>
      <w:tr w:rsidR="008D0006">
        <w:trPr>
          <w:trHeight w:val="2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ind w:left="57" w:right="57"/>
              <w:rPr>
                <w:sz w:val="22"/>
              </w:rPr>
            </w:pPr>
            <w:r>
              <w:rPr>
                <w:sz w:val="22"/>
              </w:rPr>
              <w:t>Практическая работа. Написание наречий и соотносимых с ними других частей речи (знаменательных и служебных). Слова категории состояния. Правописание производных предлогов и союзов. Правописание частиц. Правописание частицы НЕ с разными частями речи. Трудные случаи правописание частиц НЕ и НИ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</w:tr>
      <w:tr w:rsidR="008D0006">
        <w:trPr>
          <w:trHeight w:val="220"/>
        </w:trPr>
        <w:tc>
          <w:tcPr>
            <w:tcW w:w="12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Раздел 3. Синтаксис и пунктуация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3474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04; ОК 05; ОК 09</w:t>
            </w:r>
          </w:p>
        </w:tc>
      </w:tr>
      <w:tr w:rsidR="008D0006">
        <w:trPr>
          <w:trHeight w:val="240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ind w:left="57" w:right="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Тема </w:t>
            </w:r>
            <w:r>
              <w:rPr>
                <w:b/>
                <w:sz w:val="22"/>
              </w:rPr>
              <w:t>3.1.</w:t>
            </w:r>
            <w:r>
              <w:rPr>
                <w:sz w:val="22"/>
              </w:rPr>
              <w:t xml:space="preserve"> Основные единицы синтаксиса.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Основное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04; ОК 05</w:t>
            </w:r>
          </w:p>
        </w:tc>
      </w:tr>
      <w:tr w:rsidR="008D0006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 w:rsidP="00944DDA">
            <w:pPr>
              <w:jc w:val="both"/>
              <w:rPr>
                <w:sz w:val="22"/>
              </w:rPr>
            </w:pPr>
            <w:r>
              <w:rPr>
                <w:sz w:val="22"/>
              </w:rPr>
              <w:t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</w:t>
            </w:r>
            <w:r w:rsidR="00526A5A">
              <w:rPr>
                <w:sz w:val="22"/>
              </w:rPr>
              <w:t>. (</w:t>
            </w:r>
            <w:r w:rsidR="00526A5A" w:rsidRPr="00526A5A">
              <w:t>Я</w:t>
            </w:r>
            <w:r w:rsidR="00526A5A">
              <w:t>К</w:t>
            </w:r>
            <w:r w:rsidR="00526A5A" w:rsidRPr="00526A5A">
              <w:t>ласс</w:t>
            </w:r>
            <w:r w:rsidR="00944DDA">
              <w:t xml:space="preserve"> : Словосочетание как единица синтаксиса : </w:t>
            </w:r>
            <w:r w:rsidR="00944DDA" w:rsidRPr="00944DDA">
              <w:t>[</w:t>
            </w:r>
            <w:r w:rsidR="00944DDA">
              <w:t>сайт</w:t>
            </w:r>
            <w:r w:rsidR="00944DDA" w:rsidRPr="00944DDA">
              <w:t>]</w:t>
            </w:r>
            <w:r w:rsidR="00944DDA">
              <w:t>. –</w:t>
            </w:r>
            <w:r w:rsidR="00944DDA" w:rsidRPr="00944DDA">
              <w:t xml:space="preserve"> </w:t>
            </w:r>
            <w:r w:rsidR="00944DDA">
              <w:rPr>
                <w:lang w:val="en-US"/>
              </w:rPr>
              <w:t>URL</w:t>
            </w:r>
            <w:r w:rsidR="00944DDA">
              <w:t xml:space="preserve"> :</w:t>
            </w:r>
            <w:r w:rsidR="00526A5A" w:rsidRPr="00526A5A">
              <w:t xml:space="preserve"> </w:t>
            </w:r>
            <w:r w:rsidR="00526A5A" w:rsidRPr="00C34D3F">
              <w:rPr>
                <w:color w:val="auto"/>
              </w:rPr>
              <w:t>https://www.yaklass.ru/p/russky-yazik/11-</w:t>
            </w:r>
            <w:r w:rsidR="00526A5A" w:rsidRPr="00C34D3F">
              <w:rPr>
                <w:color w:val="auto"/>
              </w:rPr>
              <w:lastRenderedPageBreak/>
              <w:t>klass/osnovnye-poniatiia-sintaksisa-i-punktuatcii-13388/slovosochetanie-kak-edinitca-sintaksisa-13389)</w:t>
            </w:r>
            <w:r w:rsidR="00944DDA" w:rsidRPr="00C34D3F">
              <w:rPr>
                <w:color w:val="auto"/>
              </w:rPr>
              <w:t>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3474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lastRenderedPageBreak/>
              <w:t>1</w:t>
            </w:r>
          </w:p>
        </w:tc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8D0006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Практические занятия: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</w:tr>
      <w:tr w:rsidR="008D0006">
        <w:trPr>
          <w:trHeight w:val="2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ind w:left="57" w:right="57"/>
              <w:rPr>
                <w:sz w:val="22"/>
              </w:rPr>
            </w:pPr>
            <w:r>
              <w:rPr>
                <w:sz w:val="22"/>
              </w:rPr>
              <w:t>Практическая работа. Знаки препинания в простом предложении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</w:tr>
      <w:tr w:rsidR="008D0006">
        <w:trPr>
          <w:trHeight w:val="240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ind w:left="57" w:right="57"/>
              <w:jc w:val="center"/>
              <w:rPr>
                <w:sz w:val="22"/>
              </w:rPr>
            </w:pPr>
            <w:r>
              <w:rPr>
                <w:sz w:val="22"/>
              </w:rPr>
              <w:t>Тема </w:t>
            </w:r>
            <w:r>
              <w:rPr>
                <w:b/>
                <w:sz w:val="22"/>
              </w:rPr>
              <w:t xml:space="preserve">3.2 </w:t>
            </w:r>
            <w:r>
              <w:rPr>
                <w:sz w:val="22"/>
              </w:rPr>
              <w:t>Второстепенные члены предложения.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Основное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04; ОК 05</w:t>
            </w:r>
          </w:p>
        </w:tc>
      </w:tr>
      <w:tr w:rsidR="008D0006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 уточняющие члены как особый вид обособленных членов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3474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1</w:t>
            </w:r>
          </w:p>
        </w:tc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8D0006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ind w:left="57" w:right="57"/>
              <w:rPr>
                <w:strike/>
                <w:sz w:val="22"/>
              </w:rPr>
            </w:pPr>
            <w:r>
              <w:rPr>
                <w:b/>
                <w:sz w:val="22"/>
              </w:rPr>
              <w:t>Практические занятия: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</w:tr>
      <w:tr w:rsidR="008D0006" w:rsidTr="00993EB7">
        <w:trPr>
          <w:trHeight w:val="896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jc w:val="both"/>
              <w:rPr>
                <w:sz w:val="22"/>
              </w:rPr>
            </w:pPr>
            <w:r>
              <w:rPr>
                <w:sz w:val="22"/>
              </w:rPr>
              <w:t>Практическая работа. Знаки препинания при однородных членах с обобщающими словами.Знаки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</w:tr>
      <w:tr w:rsidR="008D0006">
        <w:trPr>
          <w:trHeight w:val="240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ind w:left="57" w:right="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Тема </w:t>
            </w:r>
            <w:r>
              <w:rPr>
                <w:b/>
                <w:sz w:val="22"/>
              </w:rPr>
              <w:t xml:space="preserve">3.3. </w:t>
            </w:r>
            <w:r>
              <w:rPr>
                <w:sz w:val="22"/>
              </w:rPr>
              <w:t>Сложное предложение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Основное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05; ОК 09</w:t>
            </w:r>
          </w:p>
        </w:tc>
      </w:tr>
      <w:tr w:rsidR="008D0006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4A7429">
            <w:pPr>
              <w:tabs>
                <w:tab w:val="left" w:pos="3405"/>
                <w:tab w:val="center" w:pos="5530"/>
              </w:tabs>
              <w:rPr>
                <w:sz w:val="22"/>
              </w:rPr>
            </w:pPr>
            <w:r>
              <w:rPr>
                <w:sz w:val="22"/>
              </w:rPr>
              <w:t>Основные типы сложного предложения по средствам связи и грамматическому значению (предложения союзные и бессоюзные; сочиненные и подчиненные). Сложноподчиненное предложение. Типы придаточных предложений. Сложноподчиненные предложения с несколькими придаточными. Бессоюзные сложные предложения. Способы передачи чужой речи.Предложения с прямой и косвенной речью как способ передачи чужой речи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3474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1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006" w:rsidRDefault="008D0006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4165DA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 w:rsidP="00E667BA">
            <w:pPr>
              <w:ind w:left="57" w:right="57"/>
              <w:rPr>
                <w:strike/>
                <w:sz w:val="22"/>
              </w:rPr>
            </w:pPr>
            <w:r>
              <w:rPr>
                <w:b/>
                <w:sz w:val="22"/>
              </w:rPr>
              <w:t>Практические занятия: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4165DA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jc w:val="both"/>
              <w:rPr>
                <w:sz w:val="22"/>
              </w:rPr>
            </w:pPr>
            <w:r>
              <w:rPr>
                <w:sz w:val="22"/>
              </w:rPr>
              <w:t>Практическая работа. Знаки препинания в сложносочиненных предложениях.  Знаки препинания в сложноподчиненных предложениях. Знаки препинания в бессоюзных сложных предложениях. Знаки препинания в предложения с прямой речью. Знаки препинания при диалогах. Правила оформления цитат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4165DA">
        <w:trPr>
          <w:trHeight w:val="20"/>
        </w:trPr>
        <w:tc>
          <w:tcPr>
            <w:tcW w:w="12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ind w:left="57" w:right="57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Прикладной модуль. Раздел 4. Особенности профессиональной коммуникации.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 w:rsidP="00B83D38">
            <w:pPr>
              <w:widowControl w:val="0"/>
              <w:ind w:left="57" w:right="57"/>
              <w:jc w:val="center"/>
              <w:rPr>
                <w:b/>
                <w:i/>
                <w:sz w:val="22"/>
              </w:rPr>
            </w:pPr>
          </w:p>
        </w:tc>
      </w:tr>
      <w:tr w:rsidR="004165DA" w:rsidTr="00526A5A">
        <w:trPr>
          <w:trHeight w:val="240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ind w:left="57" w:right="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Тема </w:t>
            </w:r>
            <w:r>
              <w:rPr>
                <w:b/>
                <w:sz w:val="22"/>
              </w:rPr>
              <w:t>4.1.</w:t>
            </w:r>
            <w:r>
              <w:rPr>
                <w:sz w:val="22"/>
              </w:rPr>
              <w:t xml:space="preserve"> Язык как средство профессиональной, социальной и межкультурной коммуникации.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Профессионально-ориентированное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04; ОК 05; ОК 09</w:t>
            </w:r>
          </w:p>
          <w:p w:rsidR="004165DA" w:rsidRDefault="004165DA" w:rsidP="00344D95">
            <w:pPr>
              <w:widowControl w:val="0"/>
              <w:ind w:left="57" w:right="57"/>
              <w:jc w:val="center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ПК 2.5; ПК 3.1; ПК 4.2</w:t>
            </w:r>
          </w:p>
        </w:tc>
      </w:tr>
      <w:tr w:rsidR="004165DA" w:rsidTr="00526A5A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Основные аспекты культуры речи (нормативный, коммуникативный, этический). Языковые и речевые нормы. Речевые формулы. Речевой этикет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4165DA" w:rsidTr="00526A5A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ind w:left="57" w:right="57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Практические занятия: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</w:p>
        </w:tc>
        <w:tc>
          <w:tcPr>
            <w:tcW w:w="2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/>
        </w:tc>
      </w:tr>
      <w:tr w:rsidR="004165DA" w:rsidTr="00526A5A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Практическая работа, Терминология и профессиональная лексика. Язык специальности. Отраслевые терминологические словари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/>
        </w:tc>
      </w:tr>
      <w:tr w:rsidR="004165DA" w:rsidTr="00526A5A">
        <w:trPr>
          <w:trHeight w:val="240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ind w:left="57" w:right="57"/>
              <w:jc w:val="center"/>
              <w:rPr>
                <w:sz w:val="22"/>
              </w:rPr>
            </w:pPr>
            <w:r>
              <w:rPr>
                <w:sz w:val="22"/>
              </w:rPr>
              <w:t>Тема </w:t>
            </w:r>
            <w:r>
              <w:rPr>
                <w:b/>
                <w:sz w:val="22"/>
              </w:rPr>
              <w:t>4.2</w:t>
            </w:r>
            <w:r>
              <w:rPr>
                <w:sz w:val="22"/>
              </w:rPr>
              <w:t>. Коммуникативный аспект культуры речи.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Профессионально-ориентированное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04; ОК 05; ОК 09</w:t>
            </w:r>
          </w:p>
          <w:p w:rsidR="004165DA" w:rsidRDefault="004165DA" w:rsidP="00751F99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b/>
                <w:i/>
                <w:sz w:val="22"/>
              </w:rPr>
              <w:t>ПК 2.</w:t>
            </w:r>
            <w:r w:rsidR="00751F99">
              <w:rPr>
                <w:b/>
                <w:i/>
                <w:sz w:val="22"/>
              </w:rPr>
              <w:t>1; ПК 2.2; ПК 4.4</w:t>
            </w:r>
          </w:p>
        </w:tc>
      </w:tr>
      <w:tr w:rsidR="004165DA" w:rsidTr="00526A5A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jc w:val="both"/>
              <w:rPr>
                <w:sz w:val="22"/>
              </w:rPr>
            </w:pPr>
            <w:r>
              <w:rPr>
                <w:sz w:val="22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</w:p>
        </w:tc>
        <w:tc>
          <w:tcPr>
            <w:tcW w:w="2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4165DA" w:rsidTr="00526A5A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ind w:left="57" w:right="57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Практические занятия: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</w:p>
        </w:tc>
        <w:tc>
          <w:tcPr>
            <w:tcW w:w="2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/>
        </w:tc>
      </w:tr>
      <w:tr w:rsidR="004165DA" w:rsidTr="00526A5A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Возможности лексики в различных функциональных стилях. Проблемы использования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/>
        </w:tc>
      </w:tr>
      <w:tr w:rsidR="004165DA" w:rsidTr="00526A5A">
        <w:trPr>
          <w:trHeight w:val="240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ind w:left="57" w:right="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Тема </w:t>
            </w:r>
            <w:r>
              <w:rPr>
                <w:b/>
                <w:sz w:val="22"/>
              </w:rPr>
              <w:t xml:space="preserve">4.3. </w:t>
            </w:r>
            <w:r>
              <w:rPr>
                <w:sz w:val="22"/>
              </w:rPr>
              <w:t>Научный стиль.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Профессионально-ориентированное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04; ОК 05; ОК 09</w:t>
            </w:r>
          </w:p>
          <w:p w:rsidR="004165DA" w:rsidRDefault="00751F99">
            <w:pPr>
              <w:widowControl w:val="0"/>
              <w:ind w:right="57"/>
              <w:jc w:val="center"/>
              <w:rPr>
                <w:i/>
                <w:sz w:val="22"/>
              </w:rPr>
            </w:pPr>
            <w:r>
              <w:rPr>
                <w:b/>
                <w:i/>
                <w:sz w:val="22"/>
              </w:rPr>
              <w:t>ПК 2.1; ПК 2.2; ПК 4.4</w:t>
            </w:r>
          </w:p>
        </w:tc>
      </w:tr>
      <w:tr w:rsidR="004165DA" w:rsidTr="00526A5A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Научный стиль и его подстили. Профессиональная речь и терминология. Виды терминов (общенаучные, частнонаучные и технологические)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4165DA" w:rsidTr="00526A5A">
        <w:trPr>
          <w:trHeight w:val="240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ind w:left="57" w:right="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Тема </w:t>
            </w:r>
            <w:r>
              <w:rPr>
                <w:b/>
                <w:sz w:val="22"/>
              </w:rPr>
              <w:t>4.4</w:t>
            </w:r>
            <w:r>
              <w:rPr>
                <w:sz w:val="22"/>
              </w:rPr>
              <w:t>. Деловой стиль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Профессионально-ориентированное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04; ОК 05; ОК 09</w:t>
            </w:r>
          </w:p>
          <w:p w:rsidR="00751F99" w:rsidRDefault="00751F99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b/>
                <w:i/>
                <w:sz w:val="22"/>
              </w:rPr>
              <w:t>ПК 2.1; ПК 2.2; ПК 4.4</w:t>
            </w:r>
          </w:p>
        </w:tc>
      </w:tr>
      <w:tr w:rsidR="004165DA" w:rsidTr="00993EB7">
        <w:trPr>
          <w:trHeight w:val="411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ind w:left="57" w:right="57"/>
              <w:rPr>
                <w:sz w:val="22"/>
              </w:rPr>
            </w:pPr>
            <w:r>
              <w:rPr>
                <w:sz w:val="22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4165DA" w:rsidTr="00526A5A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Практические занятия: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</w:p>
        </w:tc>
        <w:tc>
          <w:tcPr>
            <w:tcW w:w="2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/>
        </w:tc>
      </w:tr>
      <w:tr w:rsidR="004165DA" w:rsidTr="00526A5A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ind w:left="57" w:right="57"/>
              <w:rPr>
                <w:sz w:val="22"/>
              </w:rPr>
            </w:pPr>
            <w:r>
              <w:rPr>
                <w:sz w:val="22"/>
              </w:rPr>
              <w:t xml:space="preserve">Практическое занятие. Виды документов в конкретной специальности.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/>
        </w:tc>
      </w:tr>
      <w:tr w:rsidR="004165DA">
        <w:trPr>
          <w:trHeight w:val="240"/>
        </w:trPr>
        <w:tc>
          <w:tcPr>
            <w:tcW w:w="12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widowControl w:val="0"/>
              <w:ind w:left="57" w:right="57"/>
              <w:rPr>
                <w:b/>
                <w:sz w:val="22"/>
              </w:rPr>
            </w:pPr>
            <w:r>
              <w:rPr>
                <w:b/>
                <w:sz w:val="22"/>
              </w:rPr>
              <w:t>Промежуточная аттестация (Экзамен)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751F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18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4165DA">
        <w:trPr>
          <w:trHeight w:val="20"/>
        </w:trPr>
        <w:tc>
          <w:tcPr>
            <w:tcW w:w="12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Всего: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Pr="004165DA" w:rsidRDefault="00416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2"/>
              </w:rPr>
            </w:pPr>
            <w:r w:rsidRPr="004165DA">
              <w:rPr>
                <w:b/>
                <w:sz w:val="22"/>
              </w:rPr>
              <w:t>72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5DA" w:rsidRDefault="004165DA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</w:tbl>
    <w:p w:rsidR="008D0006" w:rsidRDefault="008D0006">
      <w:pPr>
        <w:spacing w:after="160" w:line="264" w:lineRule="auto"/>
        <w:rPr>
          <w:rFonts w:ascii="OfficinaSansBookC" w:hAnsi="OfficinaSansBookC"/>
        </w:rPr>
      </w:pPr>
      <w:bookmarkStart w:id="0" w:name="_heading=h.17dp8vu"/>
      <w:bookmarkEnd w:id="0"/>
    </w:p>
    <w:p w:rsidR="008D0006" w:rsidRDefault="008D00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center"/>
        <w:rPr>
          <w:b/>
        </w:rPr>
      </w:pPr>
    </w:p>
    <w:p w:rsidR="008D0006" w:rsidRDefault="008D0006">
      <w:pPr>
        <w:sectPr w:rsidR="008D0006">
          <w:footerReference w:type="default" r:id="rId10"/>
          <w:pgSz w:w="16840" w:h="11907"/>
          <w:pgMar w:top="851" w:right="567" w:bottom="567" w:left="567" w:header="709" w:footer="709" w:gutter="0"/>
          <w:cols w:space="720"/>
        </w:sectPr>
      </w:pPr>
    </w:p>
    <w:p w:rsidR="008D0006" w:rsidRDefault="004A7429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3. условия реализации программы ОБЩЕОБРАЗОВАТЕЛЬНОЙ дисциплины</w:t>
      </w:r>
    </w:p>
    <w:p w:rsidR="008D0006" w:rsidRDefault="008D0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D0006" w:rsidRDefault="004A74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3.1. Требования к минимальному материально-техническому обеспечению</w:t>
      </w:r>
    </w:p>
    <w:p w:rsidR="008D0006" w:rsidRDefault="004A7429">
      <w:pPr>
        <w:widowControl w:val="0"/>
        <w:tabs>
          <w:tab w:val="right" w:pos="8942"/>
        </w:tabs>
        <w:ind w:left="1" w:hanging="3"/>
        <w:jc w:val="both"/>
      </w:pPr>
      <w:r>
        <w:t xml:space="preserve">Реализация программы предполагает наличие учебного кабинета: общеобразовательных дисциплин. </w:t>
      </w:r>
    </w:p>
    <w:p w:rsidR="008D0006" w:rsidRDefault="004A7429">
      <w:pPr>
        <w:widowControl w:val="0"/>
        <w:tabs>
          <w:tab w:val="right" w:pos="8942"/>
        </w:tabs>
        <w:ind w:left="1" w:hanging="3"/>
        <w:jc w:val="both"/>
      </w:pPr>
      <w:r>
        <w:t>Оборудование учебного кабинета:</w:t>
      </w:r>
    </w:p>
    <w:p w:rsidR="008D0006" w:rsidRDefault="004A7429">
      <w:pPr>
        <w:widowControl w:val="0"/>
        <w:tabs>
          <w:tab w:val="right" w:pos="8942"/>
        </w:tabs>
        <w:ind w:left="1" w:hanging="3"/>
        <w:jc w:val="both"/>
      </w:pPr>
      <w:r>
        <w:t>– рабочее место студентов с выходом в Интернет;</w:t>
      </w:r>
    </w:p>
    <w:p w:rsidR="008D0006" w:rsidRDefault="004A7429">
      <w:pPr>
        <w:widowControl w:val="0"/>
        <w:tabs>
          <w:tab w:val="right" w:pos="8942"/>
        </w:tabs>
        <w:ind w:left="1" w:hanging="3"/>
        <w:jc w:val="both"/>
      </w:pPr>
      <w:r>
        <w:t>– рабочее место преподавателя с выходом в Интернет;</w:t>
      </w:r>
    </w:p>
    <w:p w:rsidR="008D0006" w:rsidRDefault="004A7429">
      <w:pPr>
        <w:widowControl w:val="0"/>
        <w:tabs>
          <w:tab w:val="right" w:pos="8942"/>
        </w:tabs>
        <w:ind w:left="1" w:hanging="3"/>
        <w:jc w:val="both"/>
        <w:rPr>
          <w:i/>
        </w:rPr>
      </w:pPr>
      <w:r>
        <w:rPr>
          <w:i/>
        </w:rPr>
        <w:t>– доска;</w:t>
      </w:r>
    </w:p>
    <w:p w:rsidR="008D0006" w:rsidRDefault="004A7429">
      <w:pPr>
        <w:widowControl w:val="0"/>
        <w:tabs>
          <w:tab w:val="right" w:pos="8942"/>
        </w:tabs>
        <w:ind w:left="6" w:hanging="6"/>
        <w:jc w:val="both"/>
        <w:rPr>
          <w:i/>
        </w:rPr>
      </w:pPr>
      <w:r>
        <w:rPr>
          <w:i/>
        </w:rPr>
        <w:t>–  наглядные пособия;</w:t>
      </w:r>
    </w:p>
    <w:p w:rsidR="008D0006" w:rsidRDefault="004A7429">
      <w:pPr>
        <w:widowControl w:val="0"/>
        <w:tabs>
          <w:tab w:val="right" w:pos="8942"/>
        </w:tabs>
        <w:ind w:left="6" w:hanging="6"/>
        <w:jc w:val="both"/>
        <w:rPr>
          <w:i/>
        </w:rPr>
      </w:pPr>
      <w:r>
        <w:rPr>
          <w:i/>
        </w:rPr>
        <w:t>– дидактические материалы;</w:t>
      </w:r>
    </w:p>
    <w:p w:rsidR="008D0006" w:rsidRDefault="004A7429">
      <w:pPr>
        <w:widowControl w:val="0"/>
        <w:tabs>
          <w:tab w:val="right" w:pos="8942"/>
        </w:tabs>
        <w:jc w:val="both"/>
      </w:pPr>
      <w:r>
        <w:t>Технические средства обучения:</w:t>
      </w:r>
    </w:p>
    <w:p w:rsidR="008D0006" w:rsidRDefault="004A7429">
      <w:pPr>
        <w:widowControl w:val="0"/>
        <w:tabs>
          <w:tab w:val="right" w:pos="8942"/>
        </w:tabs>
        <w:ind w:left="1" w:hanging="3"/>
        <w:jc w:val="both"/>
        <w:rPr>
          <w:i/>
        </w:rPr>
      </w:pPr>
      <w:r>
        <w:rPr>
          <w:i/>
        </w:rPr>
        <w:t>– компьютер;</w:t>
      </w:r>
    </w:p>
    <w:p w:rsidR="008D0006" w:rsidRDefault="004A7429">
      <w:pPr>
        <w:widowControl w:val="0"/>
        <w:tabs>
          <w:tab w:val="right" w:pos="8942"/>
        </w:tabs>
        <w:ind w:left="6" w:hanging="6"/>
        <w:jc w:val="both"/>
        <w:rPr>
          <w:i/>
        </w:rPr>
      </w:pPr>
      <w:r>
        <w:rPr>
          <w:i/>
        </w:rPr>
        <w:t>– экран (ЖК-панель);</w:t>
      </w:r>
    </w:p>
    <w:p w:rsidR="008D0006" w:rsidRDefault="004A7429">
      <w:pPr>
        <w:widowControl w:val="0"/>
        <w:tabs>
          <w:tab w:val="right" w:pos="8942"/>
        </w:tabs>
        <w:ind w:left="6" w:hanging="6"/>
        <w:jc w:val="both"/>
        <w:rPr>
          <w:i/>
        </w:rPr>
      </w:pPr>
      <w:r>
        <w:rPr>
          <w:i/>
        </w:rPr>
        <w:t>– проектор.</w:t>
      </w:r>
    </w:p>
    <w:p w:rsidR="008D0006" w:rsidRDefault="004A7429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>
        <w:rPr>
          <w:b/>
        </w:rPr>
        <w:tab/>
        <w:t>3.2. Информационное обеспечение реализации программы</w:t>
      </w:r>
    </w:p>
    <w:p w:rsidR="002B280B" w:rsidRPr="002B280B" w:rsidRDefault="002B280B" w:rsidP="002B280B">
      <w:pPr>
        <w:ind w:left="363"/>
        <w:rPr>
          <w:b/>
          <w:i/>
        </w:rPr>
      </w:pPr>
      <w:r w:rsidRPr="002B280B">
        <w:rPr>
          <w:b/>
          <w:i/>
        </w:rPr>
        <w:t>Основные источники:</w:t>
      </w:r>
    </w:p>
    <w:p w:rsidR="002B280B" w:rsidRPr="002B280B" w:rsidRDefault="002B280B" w:rsidP="002B280B">
      <w:pPr>
        <w:numPr>
          <w:ilvl w:val="0"/>
          <w:numId w:val="14"/>
        </w:numPr>
        <w:spacing w:line="276" w:lineRule="auto"/>
        <w:contextualSpacing/>
        <w:jc w:val="both"/>
        <w:rPr>
          <w:rFonts w:ascii="XO Thames" w:hAnsi="XO Thames"/>
          <w:color w:val="FF0000"/>
        </w:rPr>
      </w:pPr>
      <w:r w:rsidRPr="002B280B">
        <w:rPr>
          <w:iCs/>
          <w:color w:val="auto"/>
          <w:shd w:val="clear" w:color="auto" w:fill="FFFFFF"/>
        </w:rPr>
        <w:t>Голубева, А. В.  Родной русский язык: 10—11 классы : учебник для среднего общего образования / А. В. Голубева. — Москва : Издательство Юрайт, 2024. — 385 с. — (Общеобразовательный цикл). — ISBN 978-5-534-16303-2. — Текст : электронный // Образовательная платформа Юрайт [сайт]. — URL: https://urait.ru/bcode/544806 (дата обращения: 17.07.2024).</w:t>
      </w:r>
    </w:p>
    <w:p w:rsidR="002B280B" w:rsidRPr="002B280B" w:rsidRDefault="002B280B" w:rsidP="002B280B">
      <w:pPr>
        <w:numPr>
          <w:ilvl w:val="0"/>
          <w:numId w:val="14"/>
        </w:numPr>
        <w:contextualSpacing/>
        <w:jc w:val="both"/>
        <w:rPr>
          <w:color w:val="auto"/>
          <w:szCs w:val="24"/>
        </w:rPr>
      </w:pPr>
      <w:r w:rsidRPr="002B280B">
        <w:rPr>
          <w:color w:val="auto"/>
          <w:szCs w:val="24"/>
        </w:rPr>
        <w:t>Гусарова, И. В. Русский язык : 10 класс : базовый и углублённый уровни : учебник / И. В. Гусарова. — 9-е изд., стер. — Москва : Просвещение, 2023. — 480 с. — ISBN 978-5-09-103554-4. — Текст : электронный // Электронно-библиотечная система BOOK.RU [сайт]. — URL: https://book.ru/book/951370  (дата обращения: 17.07.2024).</w:t>
      </w:r>
    </w:p>
    <w:p w:rsidR="002B280B" w:rsidRPr="002B280B" w:rsidRDefault="002B280B" w:rsidP="002B280B">
      <w:pPr>
        <w:numPr>
          <w:ilvl w:val="0"/>
          <w:numId w:val="14"/>
        </w:numPr>
        <w:contextualSpacing/>
        <w:jc w:val="both"/>
        <w:rPr>
          <w:color w:val="auto"/>
          <w:szCs w:val="24"/>
        </w:rPr>
      </w:pPr>
      <w:r w:rsidRPr="002B280B">
        <w:rPr>
          <w:color w:val="auto"/>
          <w:szCs w:val="24"/>
        </w:rPr>
        <w:t>Гусарова, И. В. Русский язык : 11 класс : базовый и углублённый уровни : учебник / И. В. Гусарова. — 9-е изд., стер. — Москва : Просвещение, 2023. — 448 с. — ISBN 978-5-09-103555-1. — Текст : электронный // Электронно-библиотечная система BOOK.RU [сайт]. — URL: https://book.ru/book/951371 (дата обращения: 17.07.2024).</w:t>
      </w:r>
    </w:p>
    <w:p w:rsidR="002B280B" w:rsidRPr="002B280B" w:rsidRDefault="002B280B" w:rsidP="002B280B">
      <w:pPr>
        <w:numPr>
          <w:ilvl w:val="0"/>
          <w:numId w:val="14"/>
        </w:numPr>
        <w:jc w:val="both"/>
        <w:rPr>
          <w:rFonts w:cs="Calibri"/>
          <w:color w:val="auto"/>
          <w:szCs w:val="24"/>
        </w:rPr>
      </w:pPr>
      <w:r w:rsidRPr="002B280B">
        <w:rPr>
          <w:rFonts w:cs="Calibri"/>
          <w:color w:val="auto"/>
          <w:szCs w:val="24"/>
        </w:rPr>
        <w:t xml:space="preserve">Русский язык : базовый уровень : учебник для образовательных организаций, реализующих образовательные программы СПО : в 2 частях. Ч. 1 / А.Н. Рудяков [и др.] — Москва : Просвещение, 2024. — 304 с. — (Учебник для СПО). — ISBN 978-5-09-112624-2. — Текст : электронный // Электронно-библиотечная система BOOK.RU [сайт]. — URL: https://book.ru/book/954761 (дата обращения: 17.07.2024). </w:t>
      </w:r>
    </w:p>
    <w:p w:rsidR="002B280B" w:rsidRPr="002B280B" w:rsidRDefault="002B280B" w:rsidP="002B280B">
      <w:pPr>
        <w:numPr>
          <w:ilvl w:val="0"/>
          <w:numId w:val="14"/>
        </w:numPr>
        <w:jc w:val="both"/>
        <w:rPr>
          <w:rFonts w:cs="Calibri"/>
          <w:color w:val="auto"/>
          <w:szCs w:val="24"/>
        </w:rPr>
      </w:pPr>
      <w:r w:rsidRPr="002B280B">
        <w:rPr>
          <w:rFonts w:cs="Calibri"/>
          <w:color w:val="auto"/>
          <w:szCs w:val="24"/>
        </w:rPr>
        <w:t>Русский язык: базовый уровень : учебник для образовательных организаций, реализующих образовательные программы СПО : в 2 частях. Ч. 2 / А.Н. Рудяков [и др.] — Москва : Просвещение, 2024. — 224 с. — (Учебник для СПО). — ISBN 978-5-09-112625-9. — Текст : электронный // Электронно-библиотечная система BOOK.RU [сайт]. — URL: https://book.ru/book/954762 (дата обращения: 17.07.2024.2024).</w:t>
      </w:r>
    </w:p>
    <w:p w:rsidR="002B280B" w:rsidRPr="002B280B" w:rsidRDefault="002B280B" w:rsidP="002B280B">
      <w:pPr>
        <w:numPr>
          <w:ilvl w:val="0"/>
          <w:numId w:val="14"/>
        </w:numPr>
        <w:jc w:val="both"/>
        <w:rPr>
          <w:rFonts w:cs="Calibri"/>
          <w:color w:val="auto"/>
          <w:szCs w:val="24"/>
        </w:rPr>
      </w:pPr>
      <w:r w:rsidRPr="002B280B">
        <w:rPr>
          <w:rFonts w:cs="Calibri"/>
          <w:color w:val="auto"/>
          <w:szCs w:val="24"/>
        </w:rPr>
        <w:t>Русский язык : 10-11 классы : базовый уровень : учебник / Л. М. Рыбченкова, О. М. Александрова,  А. Г. Нарушевич [и др.]  — 5-е изд., стер. — Москва : Просвещение, 2023. — 272 с. — ISBN 978-5-09-103553-7. — Текст : электронный // Электронно-библиотечная система BOOK.RU [сайт]. — URL: https://book.ru/book/951369  (дата обращения: 17.07.2024).</w:t>
      </w:r>
    </w:p>
    <w:p w:rsidR="002B280B" w:rsidRPr="002B280B" w:rsidRDefault="002B280B" w:rsidP="002B280B">
      <w:pPr>
        <w:numPr>
          <w:ilvl w:val="0"/>
          <w:numId w:val="14"/>
        </w:numPr>
        <w:spacing w:line="276" w:lineRule="auto"/>
        <w:contextualSpacing/>
        <w:jc w:val="both"/>
        <w:rPr>
          <w:rFonts w:ascii="XO Thames" w:hAnsi="XO Thames"/>
          <w:color w:val="auto"/>
        </w:rPr>
      </w:pPr>
      <w:r w:rsidRPr="002B280B">
        <w:rPr>
          <w:color w:val="auto"/>
          <w:szCs w:val="24"/>
          <w:shd w:val="clear" w:color="auto" w:fill="FFFFFF"/>
        </w:rPr>
        <w:t>Русский язык (базовый и углубленный уровни). 10—11 классы : учебник для среднего общего образования / В. Д. Черняк, А. И. Дунев, В. А. Ефремов, Е. В. Сергеева ; под общей редакцией В. Д. Черняк. — 4-е изд., перераб. и доп. — Москва : Издательство Юрайт, 2024. — 385 с. — (Общеобразовательный цикл). — ISBN 978-5-534-15628-7. — Текст : электронный // Образовательная платформа Юрайт [сайт]. — URL: https://urait.ru/bcode/544800 (дата обращения: 17.07.2024).</w:t>
      </w:r>
    </w:p>
    <w:p w:rsidR="002B280B" w:rsidRPr="002B280B" w:rsidRDefault="002B280B" w:rsidP="002B280B">
      <w:pPr>
        <w:numPr>
          <w:ilvl w:val="0"/>
          <w:numId w:val="14"/>
        </w:numPr>
        <w:spacing w:line="276" w:lineRule="auto"/>
        <w:contextualSpacing/>
        <w:jc w:val="both"/>
        <w:rPr>
          <w:rFonts w:ascii="XO Thames" w:hAnsi="XO Thames"/>
          <w:color w:val="auto"/>
        </w:rPr>
      </w:pPr>
      <w:r w:rsidRPr="002B280B">
        <w:rPr>
          <w:color w:val="auto"/>
          <w:szCs w:val="24"/>
          <w:shd w:val="clear" w:color="auto" w:fill="FFFFFF"/>
        </w:rPr>
        <w:lastRenderedPageBreak/>
        <w:t>Современный русский язык : учебное пособие для среднего профессионального образования / А. В. Глазков, Е. А. Глазкова, Т. В. Лапутина, Н. Ю. Муравьева ; под редакцией Н. Ю. Муравьевой. — Москва : Издательство Юрайт, 2024. — 230 с. — (Профессиональное образование). — ISBN 978-5-534-08790-1. — Текст : электронный // Образовательная платформа Юрайт [сайт]. — URL: https://urait.ru/bcode/540769 (дата обращения: 17.07.2024).</w:t>
      </w:r>
    </w:p>
    <w:p w:rsidR="002B280B" w:rsidRPr="002B280B" w:rsidRDefault="002B280B" w:rsidP="002B280B">
      <w:pPr>
        <w:spacing w:line="276" w:lineRule="auto"/>
        <w:ind w:left="360"/>
        <w:contextualSpacing/>
        <w:jc w:val="both"/>
        <w:rPr>
          <w:i/>
          <w:color w:val="auto"/>
          <w:szCs w:val="24"/>
        </w:rPr>
      </w:pPr>
      <w:r w:rsidRPr="002B280B">
        <w:rPr>
          <w:rFonts w:ascii="XO Thames" w:hAnsi="XO Thames"/>
          <w:b/>
          <w:i/>
          <w:color w:val="auto"/>
        </w:rPr>
        <w:t>Дополнительные источники:</w:t>
      </w:r>
    </w:p>
    <w:p w:rsidR="002B280B" w:rsidRPr="002B280B" w:rsidRDefault="002B280B" w:rsidP="002B280B">
      <w:pPr>
        <w:numPr>
          <w:ilvl w:val="0"/>
          <w:numId w:val="15"/>
        </w:numPr>
        <w:jc w:val="both"/>
        <w:rPr>
          <w:color w:val="auto"/>
        </w:rPr>
      </w:pPr>
      <w:r w:rsidRPr="002B280B">
        <w:rPr>
          <w:color w:val="auto"/>
        </w:rPr>
        <w:t xml:space="preserve">Власенков, А. И. Русский язык. 10-11 кл. Базовый уровень : учебник для общеобразоват. учреждений / А. И. Власенков. – Москва : Просвещение, 2016. – 288 с. – </w:t>
      </w:r>
      <w:r w:rsidRPr="002B280B">
        <w:rPr>
          <w:color w:val="auto"/>
          <w:lang w:val="en-US"/>
        </w:rPr>
        <w:t>ISBN</w:t>
      </w:r>
      <w:r w:rsidRPr="002B280B">
        <w:rPr>
          <w:color w:val="auto"/>
        </w:rPr>
        <w:t>978-5-09-037544-3. – Текст : непосредственный.</w:t>
      </w:r>
    </w:p>
    <w:p w:rsidR="002B280B" w:rsidRPr="002B280B" w:rsidRDefault="002B280B" w:rsidP="002B280B">
      <w:pPr>
        <w:numPr>
          <w:ilvl w:val="0"/>
          <w:numId w:val="15"/>
        </w:numPr>
        <w:jc w:val="both"/>
        <w:rPr>
          <w:color w:val="auto"/>
        </w:rPr>
      </w:pPr>
      <w:r w:rsidRPr="002B280B">
        <w:rPr>
          <w:color w:val="auto"/>
        </w:rPr>
        <w:t xml:space="preserve">Голуб, И. Б. Русский язык. Справочник : справ. изд. / И. Б. Голуб. – Москва : КноРус, 2024. –190 с. </w:t>
      </w:r>
      <w:r w:rsidRPr="002B280B">
        <w:rPr>
          <w:color w:val="auto"/>
          <w:shd w:val="clear" w:color="auto" w:fill="FFFFFF"/>
        </w:rPr>
        <w:t xml:space="preserve">– (Среднее профессиональное образование). </w:t>
      </w:r>
      <w:r w:rsidRPr="002B280B">
        <w:rPr>
          <w:color w:val="auto"/>
        </w:rPr>
        <w:t>– ISBN 978-5-406-12779-7. – Текст : электронный // Электронно-библиотечная система BOOK.RU [сайт]. – URL : https://book.ru/book/952438(дата обращения: 17.07.2024).</w:t>
      </w:r>
    </w:p>
    <w:p w:rsidR="002B280B" w:rsidRPr="002B280B" w:rsidRDefault="002B280B" w:rsidP="002B280B">
      <w:pPr>
        <w:numPr>
          <w:ilvl w:val="0"/>
          <w:numId w:val="15"/>
        </w:numPr>
        <w:jc w:val="both"/>
        <w:rPr>
          <w:b/>
          <w:color w:val="auto"/>
        </w:rPr>
      </w:pPr>
      <w:r w:rsidRPr="002B280B">
        <w:rPr>
          <w:iCs/>
          <w:color w:val="auto"/>
          <w:shd w:val="clear" w:color="auto" w:fill="FFFFFF"/>
        </w:rPr>
        <w:t>Голуб, И. Б.  Русский язык и практическая стилистика. Справочник : учебно-справочное пособие для среднего профессионального образования / И. Б. Голуб. — 3-е изд. — Москва : Издательство Юрайт, 2024. — 355 с. — (Профессиональное образование). — ISBN 978-5-534-10264-2. — Текст : электронный // Образовательная платформа Юрайт [сайт]. — URL: https://urait.ru/bcode/542011 (дата обращения: 17.07.2024).</w:t>
      </w:r>
    </w:p>
    <w:p w:rsidR="002B280B" w:rsidRPr="002B280B" w:rsidRDefault="002B280B" w:rsidP="002B280B">
      <w:pPr>
        <w:numPr>
          <w:ilvl w:val="0"/>
          <w:numId w:val="15"/>
        </w:numPr>
        <w:jc w:val="both"/>
        <w:rPr>
          <w:rFonts w:cs="Calibri"/>
          <w:color w:val="auto"/>
          <w:szCs w:val="24"/>
          <w:shd w:val="clear" w:color="auto" w:fill="FFFFFF"/>
        </w:rPr>
      </w:pPr>
      <w:r w:rsidRPr="002B280B">
        <w:rPr>
          <w:rFonts w:cs="Calibri"/>
          <w:color w:val="auto"/>
          <w:szCs w:val="24"/>
        </w:rPr>
        <w:t>Косякова, Л. Ю. Методические рекомендации по выполнению практических работ ОУП.01 Русский язык : учебно-методическое пособие / Л. Ю. Косякова. — Москва : Русайнс, 2024. — 91 с. — ISBN 978-5-466-03397-7. — Текст : электронный // Электронно-библиотечная система BOOK.RU [сайт]. — URL: https://book.ru/book/950558 (дата обращения: 17.07.2024).</w:t>
      </w:r>
    </w:p>
    <w:p w:rsidR="002B280B" w:rsidRPr="002B280B" w:rsidRDefault="002B280B" w:rsidP="002B280B">
      <w:pPr>
        <w:numPr>
          <w:ilvl w:val="0"/>
          <w:numId w:val="15"/>
        </w:numPr>
        <w:jc w:val="both"/>
        <w:rPr>
          <w:rFonts w:cs="Calibri"/>
          <w:color w:val="auto"/>
          <w:szCs w:val="24"/>
        </w:rPr>
      </w:pPr>
      <w:r w:rsidRPr="002B280B">
        <w:rPr>
          <w:rFonts w:cs="Calibri"/>
          <w:color w:val="auto"/>
          <w:szCs w:val="24"/>
          <w:shd w:val="clear" w:color="auto" w:fill="FFFFFF"/>
        </w:rPr>
        <w:t xml:space="preserve">Малявина, Т. П. Русский язык : базовый уровень : практикум : учебное пособие, разработанное в комплекте с учебником для образовательных организаций, реализующих образовательные программы СПО / Т. П. Малявина. — Москва : Просвещение, 2024. — 128 с. — (Учебник для СПО). — ISBN 978-5-09-115522-8. </w:t>
      </w:r>
      <w:r w:rsidRPr="002B280B">
        <w:rPr>
          <w:rFonts w:cs="Calibri"/>
          <w:color w:val="auto"/>
          <w:szCs w:val="24"/>
        </w:rPr>
        <w:t xml:space="preserve">–– Текст : электронный // Электронно-библиотечная система BOOK.RU [сайт]. </w:t>
      </w:r>
      <w:r w:rsidRPr="002B280B">
        <w:rPr>
          <w:rFonts w:cs="Calibri"/>
          <w:color w:val="auto"/>
          <w:szCs w:val="24"/>
          <w:shd w:val="clear" w:color="auto" w:fill="FFFFFF"/>
        </w:rPr>
        <w:t xml:space="preserve">— URL: https://book.ru/book/954797 (дата обращения: 17.07.2024). </w:t>
      </w:r>
    </w:p>
    <w:p w:rsidR="002B280B" w:rsidRPr="002B280B" w:rsidRDefault="002B280B" w:rsidP="002B280B">
      <w:pPr>
        <w:numPr>
          <w:ilvl w:val="0"/>
          <w:numId w:val="15"/>
        </w:numPr>
        <w:spacing w:line="276" w:lineRule="auto"/>
        <w:contextualSpacing/>
        <w:jc w:val="both"/>
        <w:rPr>
          <w:rFonts w:ascii="XO Thames" w:hAnsi="XO Thames"/>
          <w:color w:val="FF0000"/>
        </w:rPr>
      </w:pPr>
      <w:r w:rsidRPr="002B280B">
        <w:rPr>
          <w:color w:val="auto"/>
          <w:szCs w:val="24"/>
          <w:shd w:val="clear" w:color="auto" w:fill="FFFFFF"/>
        </w:rPr>
        <w:t>Русский язык. Сборник упражнений : учебное пособие для среднего профессионального образования / П. А. Лекант [и др.] ; под редакцией П. А. Леканта. — Москва : Издательство Юрайт, 2024. — 314 с. — (Профессиональное образование). — ISBN 978-5-9916-7796-7. — Текст : электронный // Образовательная платформа Юрайт [сайт]. — URL: https://urait.ru/bcode/537890 (дата обращения: 17.07.2024).</w:t>
      </w:r>
    </w:p>
    <w:p w:rsidR="002B280B" w:rsidRPr="002B280B" w:rsidRDefault="002B280B" w:rsidP="002B280B">
      <w:pPr>
        <w:spacing w:line="276" w:lineRule="auto"/>
        <w:ind w:left="714"/>
        <w:contextualSpacing/>
        <w:jc w:val="both"/>
        <w:rPr>
          <w:rFonts w:ascii="XO Thames" w:hAnsi="XO Thames"/>
          <w:b/>
          <w:i/>
          <w:color w:val="auto"/>
        </w:rPr>
      </w:pPr>
      <w:r w:rsidRPr="002B280B">
        <w:rPr>
          <w:rFonts w:ascii="XO Thames" w:hAnsi="XO Thames"/>
          <w:b/>
          <w:i/>
          <w:color w:val="auto"/>
        </w:rPr>
        <w:t>Периодические издания:</w:t>
      </w:r>
    </w:p>
    <w:p w:rsidR="002B280B" w:rsidRPr="002B280B" w:rsidRDefault="002B280B" w:rsidP="002B280B">
      <w:pPr>
        <w:numPr>
          <w:ilvl w:val="0"/>
          <w:numId w:val="16"/>
        </w:numPr>
        <w:spacing w:line="276" w:lineRule="auto"/>
        <w:contextualSpacing/>
        <w:jc w:val="both"/>
        <w:rPr>
          <w:rFonts w:ascii="XO Thames" w:hAnsi="XO Thames"/>
          <w:color w:val="auto"/>
        </w:rPr>
      </w:pPr>
      <w:r w:rsidRPr="002B280B">
        <w:rPr>
          <w:rFonts w:ascii="XO Thames" w:hAnsi="XO Thames"/>
          <w:color w:val="auto"/>
        </w:rPr>
        <w:t>Русская речь : научно-популярный журнал / учредители Институт русского языка им. В.В. Виноградова РАН, Государственный институт русского языка им. А.С. Пушкина, Российская академия наук ; гл. ред. журн. А. Д. Шмелев. – Москва, 2003-2022. – Выходит                6 раз в год. –</w:t>
      </w:r>
      <w:r w:rsidRPr="002B280B">
        <w:rPr>
          <w:color w:val="auto"/>
          <w:lang w:val="en-US"/>
        </w:rPr>
        <w:t>ISSN</w:t>
      </w:r>
      <w:r w:rsidRPr="002B280B">
        <w:rPr>
          <w:color w:val="auto"/>
        </w:rPr>
        <w:t xml:space="preserve"> 0131-6117. – </w:t>
      </w:r>
      <w:r w:rsidRPr="002B280B">
        <w:rPr>
          <w:color w:val="auto"/>
          <w:lang w:val="en-US"/>
        </w:rPr>
        <w:t>URL</w:t>
      </w:r>
      <w:r w:rsidRPr="002B280B">
        <w:rPr>
          <w:color w:val="auto"/>
        </w:rPr>
        <w:t>: https://elibrary.ru/title_about_new.asp?id=8204 (дата обращения: 17.07.2024). – Текст : электронный.</w:t>
      </w:r>
    </w:p>
    <w:p w:rsidR="002B280B" w:rsidRPr="002B280B" w:rsidRDefault="002B280B" w:rsidP="002B280B">
      <w:pPr>
        <w:numPr>
          <w:ilvl w:val="0"/>
          <w:numId w:val="16"/>
        </w:numPr>
        <w:spacing w:line="276" w:lineRule="auto"/>
        <w:contextualSpacing/>
        <w:jc w:val="both"/>
        <w:rPr>
          <w:rFonts w:ascii="XO Thames" w:hAnsi="XO Thames"/>
          <w:color w:val="auto"/>
        </w:rPr>
      </w:pPr>
      <w:r w:rsidRPr="002B280B">
        <w:rPr>
          <w:rFonts w:ascii="XO Thames" w:hAnsi="XO Thames"/>
          <w:color w:val="auto"/>
        </w:rPr>
        <w:t xml:space="preserve">Русский язык в школе : научный журнал / учредитель ООО «Наш язык» (Москва) ; гл. ред. журн. Н. А. Николина, ООО «Наш язык». – Москва, 2005-2024. – Выходит 6 раз в год. –ISSN 2619-0966. – </w:t>
      </w:r>
      <w:r w:rsidRPr="002B280B">
        <w:rPr>
          <w:rFonts w:ascii="XO Thames" w:hAnsi="XO Thames"/>
          <w:color w:val="auto"/>
          <w:lang w:val="en-US"/>
        </w:rPr>
        <w:t>URL</w:t>
      </w:r>
      <w:r w:rsidRPr="002B280B">
        <w:rPr>
          <w:rFonts w:ascii="XO Thames" w:hAnsi="XO Thames"/>
          <w:color w:val="auto"/>
        </w:rPr>
        <w:t xml:space="preserve">: </w:t>
      </w:r>
      <w:hyperlink r:id="rId11" w:history="1">
        <w:r w:rsidRPr="002B280B">
          <w:rPr>
            <w:rFonts w:ascii="XO Thames" w:hAnsi="XO Thames"/>
            <w:color w:val="auto"/>
          </w:rPr>
          <w:t>https://elibrary.ru/title_about_new.asp?id=9076</w:t>
        </w:r>
      </w:hyperlink>
      <w:r w:rsidRPr="002B280B">
        <w:rPr>
          <w:rFonts w:ascii="XO Thames" w:hAnsi="XO Thames"/>
          <w:color w:val="auto"/>
        </w:rPr>
        <w:t xml:space="preserve"> (дата обращения: 17.07.2024). – Текст : электронный.</w:t>
      </w:r>
    </w:p>
    <w:p w:rsidR="002B280B" w:rsidRPr="002B280B" w:rsidRDefault="002B280B" w:rsidP="002B280B">
      <w:pPr>
        <w:ind w:left="711" w:hanging="3"/>
        <w:jc w:val="both"/>
      </w:pPr>
      <w:r w:rsidRPr="002B280B">
        <w:rPr>
          <w:b/>
          <w:i/>
        </w:rPr>
        <w:t>Интернет-ресурсы:</w:t>
      </w:r>
    </w:p>
    <w:p w:rsidR="002B280B" w:rsidRPr="002B280B" w:rsidRDefault="002B280B" w:rsidP="002B280B">
      <w:pPr>
        <w:numPr>
          <w:ilvl w:val="0"/>
          <w:numId w:val="17"/>
        </w:numPr>
        <w:jc w:val="both"/>
        <w:rPr>
          <w:color w:val="auto"/>
          <w:szCs w:val="24"/>
        </w:rPr>
      </w:pPr>
      <w:r w:rsidRPr="002B280B">
        <w:rPr>
          <w:color w:val="auto"/>
          <w:szCs w:val="24"/>
        </w:rPr>
        <w:t>Президент России: официальный сайт. – Москва : Администрация Президента России, 2024. – Обновляется в течение суток. –  URL : http://kremlin.ru/  (дата обращения: 17.07.2024). – Текст: электронный.</w:t>
      </w:r>
    </w:p>
    <w:p w:rsidR="002B280B" w:rsidRPr="002B280B" w:rsidRDefault="002B280B" w:rsidP="002B280B">
      <w:pPr>
        <w:numPr>
          <w:ilvl w:val="0"/>
          <w:numId w:val="17"/>
        </w:numPr>
        <w:jc w:val="both"/>
        <w:rPr>
          <w:color w:val="auto"/>
          <w:szCs w:val="24"/>
        </w:rPr>
      </w:pPr>
      <w:r w:rsidRPr="002B280B">
        <w:rPr>
          <w:color w:val="auto"/>
          <w:szCs w:val="24"/>
        </w:rPr>
        <w:t>Консультант-плюс : справочно-правовая система : [сайт]. – Москва, 2024. – URL  :   http://www.cons-plus.ru (дата обращения: 17.07.2024). – Текст : электронный.</w:t>
      </w:r>
    </w:p>
    <w:p w:rsidR="002B280B" w:rsidRPr="002B280B" w:rsidRDefault="002B280B" w:rsidP="002B280B">
      <w:pPr>
        <w:numPr>
          <w:ilvl w:val="0"/>
          <w:numId w:val="17"/>
        </w:numPr>
        <w:jc w:val="both"/>
        <w:rPr>
          <w:color w:val="auto"/>
          <w:szCs w:val="24"/>
        </w:rPr>
      </w:pPr>
      <w:r w:rsidRPr="002B280B">
        <w:rPr>
          <w:color w:val="auto"/>
          <w:szCs w:val="24"/>
        </w:rPr>
        <w:lastRenderedPageBreak/>
        <w:t xml:space="preserve">Министерство науки и высшего образования Российской Федерации : официальный сайт. – Москва, 2024. – Обновляется в течение суток. – </w:t>
      </w:r>
      <w:r w:rsidRPr="002B280B">
        <w:rPr>
          <w:color w:val="auto"/>
          <w:szCs w:val="24"/>
          <w:lang w:val="en-US"/>
        </w:rPr>
        <w:t>URL</w:t>
      </w:r>
      <w:r w:rsidRPr="002B280B">
        <w:rPr>
          <w:color w:val="auto"/>
          <w:szCs w:val="24"/>
        </w:rPr>
        <w:t xml:space="preserve"> :  https://minobrnauki.gov.ru (дата обращения: 17.07.2024). – Текст : электронный.</w:t>
      </w:r>
    </w:p>
    <w:p w:rsidR="002B280B" w:rsidRPr="002B280B" w:rsidRDefault="002B280B" w:rsidP="002B280B">
      <w:pPr>
        <w:numPr>
          <w:ilvl w:val="0"/>
          <w:numId w:val="17"/>
        </w:numPr>
        <w:jc w:val="both"/>
        <w:rPr>
          <w:color w:val="auto"/>
          <w:szCs w:val="24"/>
        </w:rPr>
      </w:pPr>
      <w:r w:rsidRPr="002B280B">
        <w:rPr>
          <w:color w:val="auto"/>
          <w:szCs w:val="24"/>
        </w:rPr>
        <w:t>Российское образование : Федеральный портал : официальный сайт. – Москва, 2002-2024. – Обновляется в течение суток. – URL : http://www.edu.ru/   (дата обращения: 17.07.2024). – Текст : электронный.</w:t>
      </w:r>
    </w:p>
    <w:p w:rsidR="002B280B" w:rsidRPr="002B280B" w:rsidRDefault="002B280B" w:rsidP="002B280B">
      <w:pPr>
        <w:numPr>
          <w:ilvl w:val="0"/>
          <w:numId w:val="17"/>
        </w:numPr>
        <w:jc w:val="both"/>
        <w:rPr>
          <w:color w:val="auto"/>
          <w:szCs w:val="24"/>
        </w:rPr>
      </w:pPr>
      <w:r w:rsidRPr="002B280B">
        <w:rPr>
          <w:color w:val="auto"/>
          <w:szCs w:val="24"/>
        </w:rPr>
        <w:t>Единая коллекция цифровых образовательных ресурсов : [сайт]. – Москва, 2024. – URL : http://school-collection.edu.ru/ (дата обращения: 17.07.2024). – Текст : электронный.</w:t>
      </w:r>
    </w:p>
    <w:p w:rsidR="002B280B" w:rsidRPr="002B280B" w:rsidRDefault="002B280B" w:rsidP="002B280B">
      <w:pPr>
        <w:numPr>
          <w:ilvl w:val="0"/>
          <w:numId w:val="17"/>
        </w:numPr>
        <w:jc w:val="both"/>
        <w:rPr>
          <w:color w:val="auto"/>
          <w:szCs w:val="24"/>
        </w:rPr>
      </w:pPr>
      <w:r w:rsidRPr="002B280B">
        <w:rPr>
          <w:color w:val="auto"/>
          <w:szCs w:val="24"/>
        </w:rPr>
        <w:t xml:space="preserve">Антонова, Е. С. Русский язык : учебное пособие для студентов, обучающихся по профессиям и специальностям сред. проф. образования / Е. С. Антонова, Т. М. Воителева. – 2-е изд., стер. – Москва : Образовательно-издательский центр «Академия», 2024. – 368 с. – (Общеобразовательная подготовка в учреждениях СПО). – ISBN 978-5-0054-2155-5. – Текст : электронный // Электронно-библиотечная система ИЦ Академия  [сайт]. – URL : https://academia-moscow.ru/reader/?id=803544 (дата обращения: 02.05.2024).  </w:t>
      </w:r>
    </w:p>
    <w:p w:rsidR="002B280B" w:rsidRPr="002B280B" w:rsidRDefault="002B280B" w:rsidP="002B280B">
      <w:pPr>
        <w:numPr>
          <w:ilvl w:val="0"/>
          <w:numId w:val="17"/>
        </w:numPr>
        <w:jc w:val="both"/>
        <w:rPr>
          <w:color w:val="auto"/>
          <w:szCs w:val="24"/>
        </w:rPr>
      </w:pPr>
      <w:r w:rsidRPr="002B280B">
        <w:rPr>
          <w:color w:val="auto"/>
          <w:szCs w:val="24"/>
        </w:rPr>
        <w:t xml:space="preserve">Академик : Словари и энциклопедии на Академике : [сайт]. – 2000-2024. – </w:t>
      </w:r>
      <w:r w:rsidRPr="002B280B">
        <w:rPr>
          <w:color w:val="auto"/>
          <w:szCs w:val="24"/>
          <w:lang w:val="en-US"/>
        </w:rPr>
        <w:t>URL</w:t>
      </w:r>
      <w:r w:rsidRPr="002B280B">
        <w:rPr>
          <w:color w:val="auto"/>
          <w:szCs w:val="24"/>
        </w:rPr>
        <w:t xml:space="preserve"> : http://dic.academic.ru  (дата обращения: 17.07.2024). – Текст : электронный</w:t>
      </w:r>
    </w:p>
    <w:p w:rsidR="002B280B" w:rsidRPr="002B280B" w:rsidRDefault="002B280B" w:rsidP="002B280B">
      <w:pPr>
        <w:numPr>
          <w:ilvl w:val="0"/>
          <w:numId w:val="17"/>
        </w:numPr>
        <w:jc w:val="both"/>
        <w:rPr>
          <w:color w:val="auto"/>
          <w:szCs w:val="24"/>
        </w:rPr>
      </w:pPr>
      <w:r w:rsidRPr="002B280B">
        <w:rPr>
          <w:color w:val="auto"/>
          <w:szCs w:val="24"/>
        </w:rPr>
        <w:t xml:space="preserve">Глоссарий.ру : Служба тематических толковых словарей : [сайт]. – 2000-2020. – </w:t>
      </w:r>
      <w:r w:rsidRPr="002B280B">
        <w:rPr>
          <w:color w:val="auto"/>
          <w:szCs w:val="24"/>
          <w:lang w:val="en-US"/>
        </w:rPr>
        <w:t>URL</w:t>
      </w:r>
      <w:r w:rsidRPr="002B280B">
        <w:rPr>
          <w:color w:val="auto"/>
          <w:szCs w:val="24"/>
        </w:rPr>
        <w:t xml:space="preserve"> : http://www.glossary.ru/ (дата обращения: 17.07.2024). – Текст : электронный.</w:t>
      </w:r>
    </w:p>
    <w:p w:rsidR="002B280B" w:rsidRPr="002B280B" w:rsidRDefault="002B280B" w:rsidP="002B280B">
      <w:pPr>
        <w:numPr>
          <w:ilvl w:val="0"/>
          <w:numId w:val="17"/>
        </w:numPr>
        <w:jc w:val="both"/>
        <w:rPr>
          <w:color w:val="auto"/>
          <w:szCs w:val="24"/>
        </w:rPr>
      </w:pPr>
      <w:r w:rsidRPr="002B280B">
        <w:rPr>
          <w:color w:val="auto"/>
          <w:szCs w:val="24"/>
        </w:rPr>
        <w:t xml:space="preserve">Классика. Ru – библиотека классической литературы: проект Русского литературного клуба : [сайт]. – Москва, 2024. – URL : </w:t>
      </w:r>
      <w:hyperlink r:id="rId12" w:history="1">
        <w:r w:rsidRPr="002B280B">
          <w:rPr>
            <w:color w:val="auto"/>
            <w:szCs w:val="24"/>
          </w:rPr>
          <w:t>http://www.klassika.ru/</w:t>
        </w:r>
      </w:hyperlink>
      <w:r w:rsidRPr="002B280B">
        <w:rPr>
          <w:color w:val="auto"/>
          <w:szCs w:val="24"/>
        </w:rPr>
        <w:t xml:space="preserve">  (дата обращения: 17.07.2024). – Текст : электронный.</w:t>
      </w:r>
    </w:p>
    <w:p w:rsidR="002B280B" w:rsidRPr="002B280B" w:rsidRDefault="002B280B" w:rsidP="002B280B">
      <w:pPr>
        <w:numPr>
          <w:ilvl w:val="0"/>
          <w:numId w:val="17"/>
        </w:numPr>
        <w:jc w:val="both"/>
        <w:rPr>
          <w:color w:val="auto"/>
          <w:szCs w:val="24"/>
        </w:rPr>
      </w:pPr>
      <w:r w:rsidRPr="002B280B">
        <w:rPr>
          <w:color w:val="auto"/>
          <w:szCs w:val="24"/>
        </w:rPr>
        <w:t xml:space="preserve">Литневская, Е. И. Русский язык: краткий теоретический курс для школьников : учеб. пособие / Е. И. Литневская. – Москва : МГУ, 2006. – 240 с. – Текст : электронный // Грамота.ру : [сайт]. – 2000-2024. – URL : https://gramota.ru/biblioteka/spravochniki/russkij-yazyk-kratkij-teoreticheskij-kurs-dlya-shkolnikov (дата обращения: 17.07.2024).  </w:t>
      </w:r>
    </w:p>
    <w:p w:rsidR="002B280B" w:rsidRPr="002B280B" w:rsidRDefault="002B280B" w:rsidP="002B280B">
      <w:pPr>
        <w:numPr>
          <w:ilvl w:val="0"/>
          <w:numId w:val="17"/>
        </w:numPr>
        <w:jc w:val="both"/>
        <w:rPr>
          <w:rFonts w:cs="Calibri"/>
          <w:color w:val="auto"/>
          <w:szCs w:val="24"/>
        </w:rPr>
      </w:pPr>
      <w:r w:rsidRPr="002B280B">
        <w:rPr>
          <w:color w:val="auto"/>
          <w:szCs w:val="24"/>
        </w:rPr>
        <w:t>Лыткина, О. И. Практическая стилистика русского языка : учебное пособие для вузов и СПО / О. И. Лыткина, Л. В. Селезнева, Е. Ю. Скороходова</w:t>
      </w:r>
      <w:r w:rsidRPr="002B280B">
        <w:rPr>
          <w:rFonts w:cs="Calibri"/>
          <w:color w:val="auto"/>
          <w:szCs w:val="24"/>
        </w:rPr>
        <w:t xml:space="preserve">. – 5-е изд., стер. – Москва : ФЛИНТА, 2021. – 208 с. – ISBN 978-5-9765-0821-7. – Текст : электронный //  </w:t>
      </w:r>
      <w:r w:rsidRPr="002B280B">
        <w:rPr>
          <w:rFonts w:cs="Calibri"/>
          <w:color w:val="auto"/>
          <w:szCs w:val="24"/>
          <w:lang w:val="en-US"/>
        </w:rPr>
        <w:t>Znanium</w:t>
      </w:r>
      <w:r w:rsidRPr="002B280B">
        <w:rPr>
          <w:rFonts w:cs="Calibri"/>
          <w:color w:val="auto"/>
          <w:szCs w:val="24"/>
        </w:rPr>
        <w:t xml:space="preserve"> : электронно-библиотечная система [сайт]. – URL: https://znanium.ru/read?id=377496 (дата обращения: 17.07.2024). </w:t>
      </w:r>
    </w:p>
    <w:p w:rsidR="002B280B" w:rsidRPr="002B280B" w:rsidRDefault="002B280B" w:rsidP="002B280B">
      <w:pPr>
        <w:numPr>
          <w:ilvl w:val="0"/>
          <w:numId w:val="17"/>
        </w:numPr>
        <w:jc w:val="both"/>
        <w:rPr>
          <w:rFonts w:cs="Calibri"/>
          <w:color w:val="auto"/>
          <w:szCs w:val="24"/>
        </w:rPr>
      </w:pPr>
      <w:r w:rsidRPr="002B280B">
        <w:rPr>
          <w:rFonts w:cs="Calibri"/>
          <w:color w:val="auto"/>
          <w:szCs w:val="24"/>
        </w:rPr>
        <w:t>Наука и образование : Школьное образование : Конспекты уроков : [сайт]. – 2002-2024. –                   URL : https://edu.rin.ru/cgi-bin/article.pl?ids=2&amp;id=2449  (дата обращения: 17.07.2024). – Текст : электронный.</w:t>
      </w:r>
    </w:p>
    <w:p w:rsidR="002B280B" w:rsidRPr="002B280B" w:rsidRDefault="002B280B" w:rsidP="002B280B">
      <w:pPr>
        <w:numPr>
          <w:ilvl w:val="0"/>
          <w:numId w:val="17"/>
        </w:numPr>
        <w:jc w:val="both"/>
        <w:rPr>
          <w:rFonts w:cs="Calibri"/>
          <w:color w:val="auto"/>
          <w:szCs w:val="24"/>
        </w:rPr>
      </w:pPr>
      <w:r w:rsidRPr="002B280B">
        <w:rPr>
          <w:rFonts w:cs="Calibri"/>
          <w:color w:val="auto"/>
          <w:szCs w:val="24"/>
        </w:rPr>
        <w:t>Учителя.com : Учительский портал : [сайт]. – 2013-2024. – URL : https://uchitelya.com/russkiy-yazyk/  (дата обращения: 17.07.2024). – Текст : электронный.</w:t>
      </w:r>
    </w:p>
    <w:p w:rsidR="002B280B" w:rsidRPr="002B280B" w:rsidRDefault="002B280B" w:rsidP="002B280B">
      <w:pPr>
        <w:numPr>
          <w:ilvl w:val="0"/>
          <w:numId w:val="17"/>
        </w:numPr>
        <w:jc w:val="both"/>
        <w:rPr>
          <w:rFonts w:cs="Calibri"/>
          <w:color w:val="auto"/>
          <w:szCs w:val="24"/>
        </w:rPr>
      </w:pPr>
      <w:r w:rsidRPr="002B280B">
        <w:rPr>
          <w:color w:val="auto"/>
          <w:szCs w:val="24"/>
        </w:rPr>
        <w:t xml:space="preserve">Федеральный центр информационно-образовательных ресурсов : [сайт]. – Москва, 2024. – </w:t>
      </w:r>
      <w:r w:rsidRPr="002B280B">
        <w:rPr>
          <w:color w:val="auto"/>
          <w:szCs w:val="24"/>
          <w:lang w:val="en-US"/>
        </w:rPr>
        <w:t>URL</w:t>
      </w:r>
      <w:r w:rsidRPr="002B280B">
        <w:rPr>
          <w:color w:val="auto"/>
          <w:szCs w:val="24"/>
        </w:rPr>
        <w:t xml:space="preserve"> : </w:t>
      </w:r>
      <w:hyperlink r:id="rId13" w:history="1">
        <w:r w:rsidRPr="002B280B">
          <w:rPr>
            <w:color w:val="auto"/>
            <w:szCs w:val="24"/>
          </w:rPr>
          <w:t>http://fcior.edu.ru/</w:t>
        </w:r>
      </w:hyperlink>
      <w:r w:rsidRPr="002B280B">
        <w:rPr>
          <w:rFonts w:cs="Calibri"/>
          <w:color w:val="auto"/>
          <w:szCs w:val="24"/>
        </w:rPr>
        <w:t xml:space="preserve">  (дата обращения: 17.07.2024). – Текст : электронный.</w:t>
      </w:r>
    </w:p>
    <w:p w:rsidR="008D0006" w:rsidRPr="00A74A22" w:rsidRDefault="008D0006" w:rsidP="00531558">
      <w:pPr>
        <w:spacing w:line="276" w:lineRule="auto"/>
      </w:pPr>
      <w:bookmarkStart w:id="1" w:name="_GoBack"/>
      <w:bookmarkEnd w:id="1"/>
    </w:p>
    <w:p w:rsidR="008D0006" w:rsidRDefault="004A7429">
      <w:pPr>
        <w:ind w:left="1" w:hanging="3"/>
      </w:pPr>
      <w:r>
        <w:rPr>
          <w:b/>
        </w:rPr>
        <w:t>3.3. Организация образовательного процесса</w:t>
      </w:r>
    </w:p>
    <w:p w:rsidR="008D0006" w:rsidRDefault="004A7429">
      <w:pPr>
        <w:ind w:left="1" w:hanging="3"/>
        <w:jc w:val="both"/>
      </w:pPr>
      <w:r>
        <w:t xml:space="preserve">Изучение учебной дисциплины осуществляется для групп студентов, обучающихся на базе основного общего образования (9 классов), на первом курсе. </w:t>
      </w:r>
    </w:p>
    <w:p w:rsidR="008D0006" w:rsidRDefault="004A7429">
      <w:pPr>
        <w:ind w:left="1" w:hanging="3"/>
        <w:jc w:val="both"/>
      </w:pPr>
      <w:r>
        <w:t xml:space="preserve">Итоговый контроль (промежуточная аттестация) проводится в форме </w:t>
      </w:r>
      <w:r>
        <w:rPr>
          <w:i/>
        </w:rPr>
        <w:t>экзамена.</w:t>
      </w:r>
    </w:p>
    <w:p w:rsidR="008D0006" w:rsidRDefault="008D0006">
      <w:pPr>
        <w:ind w:left="1" w:hanging="3"/>
      </w:pPr>
    </w:p>
    <w:p w:rsidR="008D0006" w:rsidRDefault="004A7429">
      <w:pPr>
        <w:ind w:left="6" w:hanging="6"/>
        <w:jc w:val="both"/>
      </w:pPr>
      <w:r>
        <w:rPr>
          <w:b/>
        </w:rPr>
        <w:t>3.4. Кадровое обеспечение образовательного процесса</w:t>
      </w:r>
    </w:p>
    <w:p w:rsidR="008D0006" w:rsidRDefault="004A7429">
      <w:pPr>
        <w:spacing w:after="200"/>
        <w:ind w:left="1" w:hanging="3"/>
        <w:jc w:val="both"/>
        <w:rPr>
          <w:color w:val="2E74B5"/>
        </w:rPr>
      </w:pPr>
      <w:r>
        <w:t>Требования к квалификации педагогических кадров: наличие высшего образования. 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компетенций.</w:t>
      </w:r>
    </w:p>
    <w:p w:rsidR="008D0006" w:rsidRDefault="008D0006">
      <w:pPr>
        <w:spacing w:after="200"/>
        <w:ind w:firstLine="708"/>
        <w:jc w:val="both"/>
        <w:rPr>
          <w:sz w:val="28"/>
        </w:rPr>
      </w:pPr>
    </w:p>
    <w:p w:rsidR="008D0006" w:rsidRDefault="004A7429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357" w:firstLine="0"/>
        <w:jc w:val="center"/>
        <w:rPr>
          <w:b/>
          <w:caps/>
        </w:rPr>
      </w:pPr>
      <w:r>
        <w:rPr>
          <w:b/>
          <w:caps/>
        </w:rPr>
        <w:lastRenderedPageBreak/>
        <w:t>4.Контроль и оценка результатов освоения ОБЩЕОБРАЗОВАТЕЛЬНОЙ Дисциплины</w:t>
      </w:r>
    </w:p>
    <w:p w:rsidR="008D0006" w:rsidRDefault="004A7429">
      <w:pPr>
        <w:spacing w:after="120"/>
        <w:ind w:firstLine="567"/>
        <w:jc w:val="both"/>
      </w:pPr>
      <w:r>
        <w:t>В результате контроля и оценки по общеобразовательной дисциплине осуществляется проверка дисциплинарных результатов, направленных на формирование общих и профессиональных компетенций по разделам и темам содержания учебного материала.</w:t>
      </w:r>
    </w:p>
    <w:p w:rsidR="008D0006" w:rsidRDefault="008D0006">
      <w:pPr>
        <w:spacing w:after="120"/>
        <w:ind w:firstLine="567"/>
        <w:jc w:val="both"/>
      </w:pPr>
    </w:p>
    <w:tbl>
      <w:tblPr>
        <w:tblStyle w:val="aff3"/>
        <w:tblW w:w="0" w:type="auto"/>
        <w:tblLayout w:type="fixed"/>
        <w:tblLook w:val="04A0" w:firstRow="1" w:lastRow="0" w:firstColumn="1" w:lastColumn="0" w:noHBand="0" w:noVBand="1"/>
      </w:tblPr>
      <w:tblGrid>
        <w:gridCol w:w="3147"/>
        <w:gridCol w:w="3778"/>
        <w:gridCol w:w="3247"/>
      </w:tblGrid>
      <w:tr w:rsidR="008D0006">
        <w:tc>
          <w:tcPr>
            <w:tcW w:w="3147" w:type="dxa"/>
          </w:tcPr>
          <w:p w:rsidR="008D0006" w:rsidRDefault="004A7429">
            <w:pPr>
              <w:spacing w:line="264" w:lineRule="auto"/>
              <w:ind w:left="57" w:right="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Общая/профессиональная компетенция</w:t>
            </w:r>
          </w:p>
        </w:tc>
        <w:tc>
          <w:tcPr>
            <w:tcW w:w="3778" w:type="dxa"/>
          </w:tcPr>
          <w:p w:rsidR="008D0006" w:rsidRDefault="004A7429">
            <w:pPr>
              <w:spacing w:line="264" w:lineRule="auto"/>
              <w:ind w:left="57" w:right="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Раздел/Тема</w:t>
            </w:r>
          </w:p>
        </w:tc>
        <w:tc>
          <w:tcPr>
            <w:tcW w:w="3247" w:type="dxa"/>
          </w:tcPr>
          <w:p w:rsidR="008D0006" w:rsidRDefault="004A7429">
            <w:pPr>
              <w:spacing w:line="264" w:lineRule="auto"/>
              <w:ind w:left="57" w:right="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Тип оценочных мероприятий</w:t>
            </w:r>
          </w:p>
        </w:tc>
      </w:tr>
      <w:tr w:rsidR="008D0006">
        <w:tc>
          <w:tcPr>
            <w:tcW w:w="3147" w:type="dxa"/>
          </w:tcPr>
          <w:p w:rsidR="008D0006" w:rsidRDefault="004A7429">
            <w:pPr>
              <w:spacing w:line="264" w:lineRule="auto"/>
              <w:ind w:left="57" w:right="57"/>
              <w:rPr>
                <w:b/>
                <w:sz w:val="22"/>
              </w:rPr>
            </w:pPr>
            <w:r>
              <w:rPr>
                <w:sz w:val="22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778" w:type="dxa"/>
          </w:tcPr>
          <w:p w:rsidR="008D0006" w:rsidRDefault="004A7429">
            <w:pPr>
              <w:spacing w:line="264" w:lineRule="auto"/>
              <w:ind w:left="57" w:right="57"/>
              <w:rPr>
                <w:sz w:val="22"/>
              </w:rPr>
            </w:pPr>
            <w:r>
              <w:rPr>
                <w:sz w:val="22"/>
              </w:rPr>
              <w:t>Р 2, Темы 2.1.,2.2, 2.3, 2.4, 2.5, 2.6, 2.7, 2.8, 2.9</w:t>
            </w:r>
          </w:p>
          <w:p w:rsidR="008D0006" w:rsidRDefault="004A7429">
            <w:pPr>
              <w:spacing w:line="264" w:lineRule="auto"/>
              <w:ind w:left="57" w:right="57"/>
              <w:rPr>
                <w:sz w:val="22"/>
              </w:rPr>
            </w:pPr>
            <w:r>
              <w:rPr>
                <w:sz w:val="22"/>
              </w:rPr>
              <w:t>Р 3, Темы 3.1., 3.2</w:t>
            </w:r>
          </w:p>
          <w:p w:rsidR="008D0006" w:rsidRDefault="004A7429">
            <w:pPr>
              <w:spacing w:line="264" w:lineRule="auto"/>
              <w:ind w:left="57" w:right="57"/>
              <w:rPr>
                <w:sz w:val="22"/>
              </w:rPr>
            </w:pPr>
            <w:r>
              <w:rPr>
                <w:sz w:val="22"/>
              </w:rPr>
              <w:t>Р 4, Темы 4.1.- 4.4 П-о/с</w:t>
            </w:r>
            <w:r>
              <w:rPr>
                <w:rStyle w:val="af9"/>
                <w:sz w:val="22"/>
              </w:rPr>
              <w:footnoteReference w:id="1"/>
            </w:r>
          </w:p>
        </w:tc>
        <w:tc>
          <w:tcPr>
            <w:tcW w:w="3247" w:type="dxa"/>
          </w:tcPr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Устный опрос</w:t>
            </w:r>
          </w:p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 xml:space="preserve">Тестирование, </w:t>
            </w:r>
          </w:p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 xml:space="preserve">Лингвистические задачи </w:t>
            </w:r>
          </w:p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Деловые игры</w:t>
            </w:r>
          </w:p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Кейс - задания</w:t>
            </w:r>
          </w:p>
          <w:p w:rsidR="008D0006" w:rsidRDefault="004A7429">
            <w:pPr>
              <w:spacing w:line="264" w:lineRule="auto"/>
              <w:ind w:left="57" w:right="57"/>
              <w:rPr>
                <w:sz w:val="22"/>
              </w:rPr>
            </w:pPr>
            <w:r>
              <w:rPr>
                <w:sz w:val="22"/>
              </w:rPr>
              <w:t>Проекты</w:t>
            </w:r>
          </w:p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Практические работы</w:t>
            </w:r>
          </w:p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Выполнение экзаменационного теста</w:t>
            </w:r>
          </w:p>
        </w:tc>
      </w:tr>
      <w:tr w:rsidR="008D0006">
        <w:tc>
          <w:tcPr>
            <w:tcW w:w="3147" w:type="dxa"/>
          </w:tcPr>
          <w:p w:rsidR="008D0006" w:rsidRDefault="004A7429">
            <w:pPr>
              <w:ind w:left="57" w:right="57"/>
              <w:rPr>
                <w:sz w:val="22"/>
              </w:rPr>
            </w:pPr>
            <w:r>
              <w:rPr>
                <w:sz w:val="22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8D0006" w:rsidRDefault="008D0006">
            <w:pPr>
              <w:spacing w:line="264" w:lineRule="auto"/>
              <w:ind w:left="57" w:right="57"/>
              <w:rPr>
                <w:b/>
                <w:sz w:val="22"/>
              </w:rPr>
            </w:pPr>
          </w:p>
        </w:tc>
        <w:tc>
          <w:tcPr>
            <w:tcW w:w="3778" w:type="dxa"/>
          </w:tcPr>
          <w:p w:rsidR="008D0006" w:rsidRDefault="004A7429">
            <w:pPr>
              <w:spacing w:line="264" w:lineRule="auto"/>
              <w:ind w:left="57" w:right="57"/>
              <w:rPr>
                <w:sz w:val="22"/>
              </w:rPr>
            </w:pPr>
            <w:r>
              <w:rPr>
                <w:sz w:val="22"/>
              </w:rPr>
              <w:t>Р 1, Темы 1.1, 1.2, 1.3</w:t>
            </w:r>
          </w:p>
          <w:p w:rsidR="008D0006" w:rsidRDefault="004A7429">
            <w:pPr>
              <w:spacing w:line="264" w:lineRule="auto"/>
              <w:ind w:left="57" w:right="57"/>
              <w:rPr>
                <w:sz w:val="22"/>
              </w:rPr>
            </w:pPr>
            <w:r>
              <w:rPr>
                <w:sz w:val="22"/>
              </w:rPr>
              <w:t>Р 2, Темы 2.1.,2.2, 2.3, .2.4, 2.5, 2.6, 2.7, 2.8, 2.9</w:t>
            </w:r>
          </w:p>
          <w:p w:rsidR="008D0006" w:rsidRDefault="004A7429">
            <w:pPr>
              <w:spacing w:line="264" w:lineRule="auto"/>
              <w:ind w:left="57" w:right="57"/>
              <w:rPr>
                <w:sz w:val="22"/>
              </w:rPr>
            </w:pPr>
            <w:r>
              <w:rPr>
                <w:sz w:val="22"/>
              </w:rPr>
              <w:t>Р 3, Темы 3.1., 3.2, 3.3</w:t>
            </w:r>
          </w:p>
          <w:p w:rsidR="008D0006" w:rsidRDefault="004A7429">
            <w:pPr>
              <w:spacing w:line="264" w:lineRule="auto"/>
              <w:ind w:left="57" w:right="57"/>
              <w:rPr>
                <w:sz w:val="22"/>
              </w:rPr>
            </w:pPr>
            <w:r>
              <w:rPr>
                <w:sz w:val="22"/>
              </w:rPr>
              <w:t>Р 4, Темы 4.1.- 4.4 П-о/</w:t>
            </w:r>
          </w:p>
        </w:tc>
        <w:tc>
          <w:tcPr>
            <w:tcW w:w="3247" w:type="dxa"/>
          </w:tcPr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Практические работы</w:t>
            </w:r>
          </w:p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Контрольные работы</w:t>
            </w:r>
          </w:p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Диктанты</w:t>
            </w:r>
          </w:p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Разноуровневые задания</w:t>
            </w:r>
          </w:p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Сочинения/Изложения/Эссе</w:t>
            </w:r>
          </w:p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Групповые проекты</w:t>
            </w:r>
          </w:p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Индивидуальные проекты</w:t>
            </w:r>
          </w:p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Фронтальный опрос</w:t>
            </w:r>
          </w:p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Деловая (ролевая) игра</w:t>
            </w:r>
          </w:p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Кейс-задания</w:t>
            </w:r>
          </w:p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Деловая (ролевая) игра</w:t>
            </w:r>
          </w:p>
          <w:p w:rsidR="008D0006" w:rsidRDefault="004A7429">
            <w:pPr>
              <w:spacing w:line="264" w:lineRule="auto"/>
              <w:ind w:left="57" w:right="57"/>
              <w:rPr>
                <w:sz w:val="22"/>
              </w:rPr>
            </w:pPr>
            <w:r>
              <w:rPr>
                <w:sz w:val="22"/>
              </w:rPr>
              <w:t>Кейс-задания</w:t>
            </w:r>
          </w:p>
          <w:p w:rsidR="008D0006" w:rsidRDefault="004A7429">
            <w:pPr>
              <w:spacing w:line="264" w:lineRule="auto"/>
              <w:ind w:left="57" w:right="57"/>
              <w:rPr>
                <w:sz w:val="22"/>
              </w:rPr>
            </w:pPr>
            <w:r>
              <w:rPr>
                <w:sz w:val="22"/>
              </w:rPr>
              <w:t>Выполнение экзаменационного теста</w:t>
            </w:r>
          </w:p>
        </w:tc>
      </w:tr>
      <w:tr w:rsidR="008D0006">
        <w:tc>
          <w:tcPr>
            <w:tcW w:w="3147" w:type="dxa"/>
          </w:tcPr>
          <w:p w:rsidR="008D0006" w:rsidRDefault="004A7429">
            <w:pPr>
              <w:spacing w:line="264" w:lineRule="auto"/>
              <w:ind w:left="57" w:right="57"/>
              <w:rPr>
                <w:b/>
                <w:sz w:val="22"/>
              </w:rPr>
            </w:pPr>
            <w:r>
              <w:rPr>
                <w:sz w:val="22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778" w:type="dxa"/>
          </w:tcPr>
          <w:p w:rsidR="008D0006" w:rsidRDefault="004A7429">
            <w:pPr>
              <w:spacing w:line="264" w:lineRule="auto"/>
              <w:ind w:left="57" w:right="57"/>
              <w:rPr>
                <w:sz w:val="22"/>
              </w:rPr>
            </w:pPr>
            <w:r>
              <w:rPr>
                <w:sz w:val="22"/>
              </w:rPr>
              <w:t>Р 3, Темы 3.3</w:t>
            </w:r>
          </w:p>
          <w:p w:rsidR="008D0006" w:rsidRDefault="004A7429">
            <w:pPr>
              <w:spacing w:line="264" w:lineRule="auto"/>
              <w:ind w:left="57" w:right="57"/>
              <w:rPr>
                <w:sz w:val="22"/>
              </w:rPr>
            </w:pPr>
            <w:r>
              <w:rPr>
                <w:sz w:val="22"/>
              </w:rPr>
              <w:t>Р 4, Темы 4.1.- 4.4 П-о/</w:t>
            </w:r>
          </w:p>
        </w:tc>
        <w:tc>
          <w:tcPr>
            <w:tcW w:w="3247" w:type="dxa"/>
          </w:tcPr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Сочинения/Изложения/Эссе</w:t>
            </w:r>
          </w:p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Аннотации</w:t>
            </w:r>
          </w:p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Тезисы</w:t>
            </w:r>
          </w:p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Конспекты</w:t>
            </w:r>
          </w:p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Рефераты</w:t>
            </w:r>
          </w:p>
          <w:p w:rsidR="008D0006" w:rsidRDefault="004A7429">
            <w:pPr>
              <w:spacing w:line="264" w:lineRule="auto"/>
              <w:ind w:left="57" w:right="57"/>
              <w:rPr>
                <w:sz w:val="22"/>
              </w:rPr>
            </w:pPr>
            <w:r>
              <w:rPr>
                <w:sz w:val="22"/>
              </w:rPr>
              <w:t>Сообщения</w:t>
            </w:r>
          </w:p>
          <w:p w:rsidR="008D0006" w:rsidRDefault="004A7429">
            <w:pPr>
              <w:spacing w:line="264" w:lineRule="auto"/>
              <w:ind w:left="57" w:right="57"/>
              <w:rPr>
                <w:sz w:val="22"/>
              </w:rPr>
            </w:pPr>
            <w:r>
              <w:rPr>
                <w:sz w:val="22"/>
              </w:rPr>
              <w:t>Практические работы</w:t>
            </w:r>
          </w:p>
          <w:p w:rsidR="008D0006" w:rsidRDefault="004A7429">
            <w:pPr>
              <w:spacing w:line="264" w:lineRule="auto"/>
              <w:ind w:left="57" w:right="57"/>
              <w:rPr>
                <w:sz w:val="22"/>
              </w:rPr>
            </w:pPr>
            <w:r>
              <w:rPr>
                <w:sz w:val="22"/>
              </w:rPr>
              <w:t>Выполнение экзаменационного теста</w:t>
            </w:r>
          </w:p>
        </w:tc>
      </w:tr>
      <w:tr w:rsidR="008D0006">
        <w:tc>
          <w:tcPr>
            <w:tcW w:w="3147" w:type="dxa"/>
          </w:tcPr>
          <w:p w:rsidR="008D0006" w:rsidRDefault="004A7429" w:rsidP="00EB2546">
            <w:pPr>
              <w:spacing w:line="264" w:lineRule="auto"/>
              <w:ind w:left="57" w:right="57"/>
              <w:rPr>
                <w:sz w:val="22"/>
              </w:rPr>
            </w:pPr>
            <w:r>
              <w:rPr>
                <w:sz w:val="22"/>
              </w:rPr>
              <w:t>ПК</w:t>
            </w:r>
            <w:r w:rsidR="00751F99">
              <w:rPr>
                <w:sz w:val="22"/>
              </w:rPr>
              <w:t xml:space="preserve"> 2.1</w:t>
            </w:r>
            <w:r>
              <w:rPr>
                <w:sz w:val="22"/>
              </w:rPr>
              <w:t xml:space="preserve">, ПК </w:t>
            </w:r>
            <w:r w:rsidR="00751F99">
              <w:rPr>
                <w:sz w:val="22"/>
              </w:rPr>
              <w:t>2.2, ПК 4.4</w:t>
            </w:r>
          </w:p>
        </w:tc>
        <w:tc>
          <w:tcPr>
            <w:tcW w:w="3778" w:type="dxa"/>
          </w:tcPr>
          <w:p w:rsidR="008D0006" w:rsidRDefault="004A7429">
            <w:pPr>
              <w:spacing w:line="264" w:lineRule="auto"/>
              <w:ind w:left="57" w:right="57"/>
              <w:rPr>
                <w:sz w:val="22"/>
              </w:rPr>
            </w:pPr>
            <w:r>
              <w:rPr>
                <w:sz w:val="22"/>
              </w:rPr>
              <w:t>Р 4, Темы 4.1.- 4.4 П-о/</w:t>
            </w:r>
          </w:p>
        </w:tc>
        <w:tc>
          <w:tcPr>
            <w:tcW w:w="3247" w:type="dxa"/>
          </w:tcPr>
          <w:p w:rsidR="008D0006" w:rsidRDefault="004A7429">
            <w:pPr>
              <w:rPr>
                <w:sz w:val="22"/>
              </w:rPr>
            </w:pPr>
            <w:r>
              <w:rPr>
                <w:sz w:val="22"/>
              </w:rPr>
              <w:t>Устный опрос</w:t>
            </w:r>
          </w:p>
          <w:p w:rsidR="008D0006" w:rsidRDefault="004A7429">
            <w:pPr>
              <w:rPr>
                <w:sz w:val="22"/>
              </w:rPr>
            </w:pPr>
            <w:r>
              <w:rPr>
                <w:sz w:val="22"/>
              </w:rPr>
              <w:t>Фронтальный контроль</w:t>
            </w:r>
          </w:p>
          <w:p w:rsidR="008D0006" w:rsidRDefault="004A7429">
            <w:pPr>
              <w:rPr>
                <w:sz w:val="22"/>
              </w:rPr>
            </w:pPr>
            <w:r>
              <w:rPr>
                <w:sz w:val="22"/>
              </w:rPr>
              <w:t>Индивидуальный контроль</w:t>
            </w:r>
          </w:p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Анализ публичного выступления</w:t>
            </w:r>
          </w:p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Практические работы</w:t>
            </w:r>
          </w:p>
          <w:p w:rsidR="008D0006" w:rsidRDefault="004A7429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Выполнение экзаменационного теста</w:t>
            </w:r>
          </w:p>
        </w:tc>
      </w:tr>
    </w:tbl>
    <w:p w:rsidR="008D0006" w:rsidRDefault="008D0006">
      <w:pPr>
        <w:spacing w:after="120"/>
        <w:jc w:val="both"/>
        <w:rPr>
          <w:sz w:val="20"/>
        </w:rPr>
      </w:pPr>
    </w:p>
    <w:sectPr w:rsidR="008D0006" w:rsidSect="00802369">
      <w:footerReference w:type="default" r:id="rId14"/>
      <w:pgSz w:w="11906" w:h="16838"/>
      <w:pgMar w:top="1134" w:right="850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C86" w:rsidRDefault="002D1C86">
      <w:r>
        <w:separator/>
      </w:r>
    </w:p>
  </w:endnote>
  <w:endnote w:type="continuationSeparator" w:id="0">
    <w:p w:rsidR="002D1C86" w:rsidRDefault="002D1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OfficinaSansBookC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49B" w:rsidRDefault="0040549B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2B280B">
      <w:rPr>
        <w:noProof/>
      </w:rPr>
      <w:t>8</w:t>
    </w:r>
    <w:r>
      <w:rPr>
        <w:noProof/>
      </w:rPr>
      <w:fldChar w:fldCharType="end"/>
    </w:r>
  </w:p>
  <w:p w:rsidR="0040549B" w:rsidRDefault="0040549B">
    <w:pPr>
      <w:pStyle w:val="aff1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49B" w:rsidRDefault="0040549B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2B280B">
      <w:rPr>
        <w:noProof/>
      </w:rPr>
      <w:t>13</w:t>
    </w:r>
    <w:r>
      <w:rPr>
        <w:noProof/>
      </w:rPr>
      <w:fldChar w:fldCharType="end"/>
    </w:r>
  </w:p>
  <w:p w:rsidR="0040549B" w:rsidRDefault="0040549B">
    <w:pPr>
      <w:pStyle w:val="aff1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49B" w:rsidRDefault="0040549B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2B280B">
      <w:rPr>
        <w:noProof/>
      </w:rPr>
      <w:t>16</w:t>
    </w:r>
    <w:r>
      <w:rPr>
        <w:noProof/>
      </w:rPr>
      <w:fldChar w:fldCharType="end"/>
    </w:r>
  </w:p>
  <w:p w:rsidR="0040549B" w:rsidRDefault="0040549B">
    <w:pPr>
      <w:pStyle w:val="aff1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C86" w:rsidRDefault="002D1C86">
      <w:r>
        <w:separator/>
      </w:r>
    </w:p>
  </w:footnote>
  <w:footnote w:type="continuationSeparator" w:id="0">
    <w:p w:rsidR="002D1C86" w:rsidRDefault="002D1C86">
      <w:r>
        <w:continuationSeparator/>
      </w:r>
    </w:p>
  </w:footnote>
  <w:footnote w:id="1">
    <w:p w:rsidR="0040549B" w:rsidRDefault="0040549B">
      <w:pPr>
        <w:pStyle w:val="Footnote"/>
        <w:rPr>
          <w:rFonts w:ascii="OfficinaSansBookC" w:hAnsi="OfficinaSansBookC"/>
        </w:rPr>
      </w:pPr>
      <w:r>
        <w:rPr>
          <w:rFonts w:ascii="OfficinaSansBookC" w:hAnsi="OfficinaSansBookC"/>
          <w:vertAlign w:val="superscript"/>
        </w:rP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B501C"/>
    <w:multiLevelType w:val="multilevel"/>
    <w:tmpl w:val="279250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36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36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360"/>
      </w:pPr>
    </w:lvl>
  </w:abstractNum>
  <w:abstractNum w:abstractNumId="1">
    <w:nsid w:val="3C7520D7"/>
    <w:multiLevelType w:val="hybridMultilevel"/>
    <w:tmpl w:val="55B463E0"/>
    <w:lvl w:ilvl="0" w:tplc="B4D60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0F">
      <w:start w:val="1"/>
      <w:numFmt w:val="decimal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60F6748"/>
    <w:multiLevelType w:val="multilevel"/>
    <w:tmpl w:val="898C431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71653A7"/>
    <w:multiLevelType w:val="hybridMultilevel"/>
    <w:tmpl w:val="0C9E8D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A003099"/>
    <w:multiLevelType w:val="multilevel"/>
    <w:tmpl w:val="4E661A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360"/>
      </w:pPr>
    </w:lvl>
  </w:abstractNum>
  <w:abstractNum w:abstractNumId="5">
    <w:nsid w:val="4D4E5FBB"/>
    <w:multiLevelType w:val="multilevel"/>
    <w:tmpl w:val="87E61EE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05470D1"/>
    <w:multiLevelType w:val="hybridMultilevel"/>
    <w:tmpl w:val="91E217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47B4706"/>
    <w:multiLevelType w:val="multilevel"/>
    <w:tmpl w:val="4E661A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360"/>
      </w:pPr>
    </w:lvl>
  </w:abstractNum>
  <w:abstractNum w:abstractNumId="8">
    <w:nsid w:val="71D2661F"/>
    <w:multiLevelType w:val="hybridMultilevel"/>
    <w:tmpl w:val="63648F6E"/>
    <w:lvl w:ilvl="0" w:tplc="15ACAF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3431D8E"/>
    <w:multiLevelType w:val="multilevel"/>
    <w:tmpl w:val="00E0D13C"/>
    <w:lvl w:ilvl="0">
      <w:start w:val="1"/>
      <w:numFmt w:val="decimal"/>
      <w:lvlText w:val="%1."/>
      <w:lvlJc w:val="left"/>
      <w:pPr>
        <w:ind w:left="363" w:hanging="360"/>
      </w:pPr>
      <w:rPr>
        <w:rFonts w:ascii="XO Thames" w:eastAsia="Times New Roman" w:hAnsi="XO Thames" w:cs="Times New Roman"/>
        <w:color w:val="auto"/>
      </w:rPr>
    </w:lvl>
    <w:lvl w:ilvl="1">
      <w:start w:val="1"/>
      <w:numFmt w:val="lowerLetter"/>
      <w:lvlText w:val="%2."/>
      <w:lvlJc w:val="left"/>
      <w:pPr>
        <w:ind w:left="1083" w:hanging="360"/>
      </w:pPr>
    </w:lvl>
    <w:lvl w:ilvl="2">
      <w:start w:val="1"/>
      <w:numFmt w:val="lowerRoman"/>
      <w:lvlText w:val="%3."/>
      <w:lvlJc w:val="right"/>
      <w:pPr>
        <w:ind w:left="1803" w:hanging="180"/>
      </w:pPr>
    </w:lvl>
    <w:lvl w:ilvl="3">
      <w:start w:val="1"/>
      <w:numFmt w:val="decimal"/>
      <w:lvlText w:val="%4."/>
      <w:lvlJc w:val="left"/>
      <w:pPr>
        <w:ind w:left="2523" w:hanging="360"/>
      </w:pPr>
    </w:lvl>
    <w:lvl w:ilvl="4">
      <w:start w:val="1"/>
      <w:numFmt w:val="lowerLetter"/>
      <w:lvlText w:val="%5."/>
      <w:lvlJc w:val="left"/>
      <w:pPr>
        <w:ind w:left="3243" w:hanging="360"/>
      </w:pPr>
    </w:lvl>
    <w:lvl w:ilvl="5">
      <w:start w:val="1"/>
      <w:numFmt w:val="lowerRoman"/>
      <w:lvlText w:val="%6."/>
      <w:lvlJc w:val="right"/>
      <w:pPr>
        <w:ind w:left="3963" w:hanging="180"/>
      </w:pPr>
    </w:lvl>
    <w:lvl w:ilvl="6">
      <w:start w:val="1"/>
      <w:numFmt w:val="decimal"/>
      <w:lvlText w:val="%7."/>
      <w:lvlJc w:val="left"/>
      <w:pPr>
        <w:ind w:left="4683" w:hanging="360"/>
      </w:pPr>
    </w:lvl>
    <w:lvl w:ilvl="7">
      <w:start w:val="1"/>
      <w:numFmt w:val="lowerLetter"/>
      <w:lvlText w:val="%8."/>
      <w:lvlJc w:val="left"/>
      <w:pPr>
        <w:ind w:left="5403" w:hanging="360"/>
      </w:pPr>
    </w:lvl>
    <w:lvl w:ilvl="8">
      <w:start w:val="1"/>
      <w:numFmt w:val="lowerRoman"/>
      <w:lvlText w:val="%9."/>
      <w:lvlJc w:val="right"/>
      <w:pPr>
        <w:ind w:left="6123" w:hanging="180"/>
      </w:pPr>
    </w:lvl>
  </w:abstractNum>
  <w:abstractNum w:abstractNumId="10">
    <w:nsid w:val="763C1CA4"/>
    <w:multiLevelType w:val="multilevel"/>
    <w:tmpl w:val="F284599E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abstractNum w:abstractNumId="11">
    <w:nsid w:val="7B460852"/>
    <w:multiLevelType w:val="multilevel"/>
    <w:tmpl w:val="898C431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C9667BB"/>
    <w:multiLevelType w:val="hybridMultilevel"/>
    <w:tmpl w:val="931878B6"/>
    <w:lvl w:ilvl="0" w:tplc="83002ED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2"/>
  </w:num>
  <w:num w:numId="5">
    <w:abstractNumId w:val="0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"/>
  </w:num>
  <w:num w:numId="10">
    <w:abstractNumId w:val="11"/>
  </w:num>
  <w:num w:numId="11">
    <w:abstractNumId w:val="4"/>
  </w:num>
  <w:num w:numId="12">
    <w:abstractNumId w:val="7"/>
  </w:num>
  <w:num w:numId="13">
    <w:abstractNumId w:val="6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0006"/>
    <w:rsid w:val="0001291A"/>
    <w:rsid w:val="000523F0"/>
    <w:rsid w:val="000552E7"/>
    <w:rsid w:val="000624F7"/>
    <w:rsid w:val="000A6A52"/>
    <w:rsid w:val="00116CFE"/>
    <w:rsid w:val="00144A1F"/>
    <w:rsid w:val="0017277D"/>
    <w:rsid w:val="0020450A"/>
    <w:rsid w:val="002175A2"/>
    <w:rsid w:val="002550D0"/>
    <w:rsid w:val="002823A8"/>
    <w:rsid w:val="002A4624"/>
    <w:rsid w:val="002B280B"/>
    <w:rsid w:val="002C0408"/>
    <w:rsid w:val="002C0687"/>
    <w:rsid w:val="002D1C86"/>
    <w:rsid w:val="00344D95"/>
    <w:rsid w:val="00347497"/>
    <w:rsid w:val="003A7704"/>
    <w:rsid w:val="003B2C1E"/>
    <w:rsid w:val="003C18C3"/>
    <w:rsid w:val="003F7198"/>
    <w:rsid w:val="00400EBC"/>
    <w:rsid w:val="0040549B"/>
    <w:rsid w:val="004158C7"/>
    <w:rsid w:val="00415C34"/>
    <w:rsid w:val="004165DA"/>
    <w:rsid w:val="004468E6"/>
    <w:rsid w:val="004862A1"/>
    <w:rsid w:val="004A7429"/>
    <w:rsid w:val="004D6FCD"/>
    <w:rsid w:val="004E65BE"/>
    <w:rsid w:val="004F3C95"/>
    <w:rsid w:val="00524255"/>
    <w:rsid w:val="00526A5A"/>
    <w:rsid w:val="00531558"/>
    <w:rsid w:val="005718DB"/>
    <w:rsid w:val="005A6CD5"/>
    <w:rsid w:val="005C2B49"/>
    <w:rsid w:val="00612EED"/>
    <w:rsid w:val="00674220"/>
    <w:rsid w:val="006A4126"/>
    <w:rsid w:val="00716F8B"/>
    <w:rsid w:val="00751980"/>
    <w:rsid w:val="00751F99"/>
    <w:rsid w:val="007A37B7"/>
    <w:rsid w:val="007E742D"/>
    <w:rsid w:val="00801DA2"/>
    <w:rsid w:val="00802369"/>
    <w:rsid w:val="00832ED6"/>
    <w:rsid w:val="008344FC"/>
    <w:rsid w:val="00882089"/>
    <w:rsid w:val="008D0006"/>
    <w:rsid w:val="00944DDA"/>
    <w:rsid w:val="0098667D"/>
    <w:rsid w:val="00993EB7"/>
    <w:rsid w:val="0099459F"/>
    <w:rsid w:val="009A30E9"/>
    <w:rsid w:val="009B5EEE"/>
    <w:rsid w:val="009C1403"/>
    <w:rsid w:val="009C7763"/>
    <w:rsid w:val="009E30BF"/>
    <w:rsid w:val="00A25270"/>
    <w:rsid w:val="00A60C8D"/>
    <w:rsid w:val="00A70F50"/>
    <w:rsid w:val="00A74A22"/>
    <w:rsid w:val="00A9284A"/>
    <w:rsid w:val="00B154F6"/>
    <w:rsid w:val="00B83D38"/>
    <w:rsid w:val="00BF1936"/>
    <w:rsid w:val="00C34D3F"/>
    <w:rsid w:val="00C53B2D"/>
    <w:rsid w:val="00C53ED0"/>
    <w:rsid w:val="00C822A9"/>
    <w:rsid w:val="00C953D7"/>
    <w:rsid w:val="00CA2C4D"/>
    <w:rsid w:val="00CA38F3"/>
    <w:rsid w:val="00CC18AC"/>
    <w:rsid w:val="00CF6DFD"/>
    <w:rsid w:val="00D37D2C"/>
    <w:rsid w:val="00D409C2"/>
    <w:rsid w:val="00D76F18"/>
    <w:rsid w:val="00DB3A9A"/>
    <w:rsid w:val="00E667BA"/>
    <w:rsid w:val="00E71C9B"/>
    <w:rsid w:val="00E937CE"/>
    <w:rsid w:val="00EB2546"/>
    <w:rsid w:val="00EE0420"/>
    <w:rsid w:val="00EE3022"/>
    <w:rsid w:val="00F01AF4"/>
    <w:rsid w:val="00F044EF"/>
    <w:rsid w:val="00F20D68"/>
    <w:rsid w:val="00F45D33"/>
    <w:rsid w:val="00F911E0"/>
    <w:rsid w:val="00F926B8"/>
    <w:rsid w:val="00FE2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02369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802369"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qFormat/>
    <w:rsid w:val="00802369"/>
    <w:pPr>
      <w:keepNext/>
      <w:keepLines/>
      <w:spacing w:before="200"/>
      <w:outlineLvl w:val="1"/>
    </w:pPr>
    <w:rPr>
      <w:rFonts w:ascii="Cambria" w:hAnsi="Cambria"/>
      <w:b/>
      <w:color w:val="4F81BD"/>
      <w:sz w:val="26"/>
    </w:rPr>
  </w:style>
  <w:style w:type="paragraph" w:styleId="3">
    <w:name w:val="heading 3"/>
    <w:basedOn w:val="a"/>
    <w:next w:val="a"/>
    <w:link w:val="30"/>
    <w:uiPriority w:val="9"/>
    <w:qFormat/>
    <w:rsid w:val="00802369"/>
    <w:pPr>
      <w:keepNext/>
      <w:keepLines/>
      <w:spacing w:before="200"/>
      <w:outlineLvl w:val="2"/>
    </w:pPr>
    <w:rPr>
      <w:rFonts w:ascii="Cambria" w:hAnsi="Cambria"/>
      <w:b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802369"/>
    <w:pPr>
      <w:keepNext/>
      <w:keepLines/>
      <w:spacing w:before="200"/>
      <w:outlineLvl w:val="3"/>
    </w:pPr>
    <w:rPr>
      <w:rFonts w:ascii="Cambria" w:hAnsi="Cambria"/>
      <w:b/>
      <w:i/>
      <w:color w:val="4F81BD"/>
    </w:rPr>
  </w:style>
  <w:style w:type="paragraph" w:styleId="5">
    <w:name w:val="heading 5"/>
    <w:next w:val="a"/>
    <w:link w:val="50"/>
    <w:uiPriority w:val="9"/>
    <w:qFormat/>
    <w:rsid w:val="00802369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02369"/>
    <w:rPr>
      <w:sz w:val="24"/>
    </w:rPr>
  </w:style>
  <w:style w:type="paragraph" w:customStyle="1" w:styleId="12">
    <w:name w:val="Основной шрифт абзаца1"/>
    <w:rsid w:val="00802369"/>
  </w:style>
  <w:style w:type="paragraph" w:styleId="21">
    <w:name w:val="toc 2"/>
    <w:next w:val="a"/>
    <w:link w:val="22"/>
    <w:uiPriority w:val="39"/>
    <w:rsid w:val="00802369"/>
    <w:pPr>
      <w:ind w:left="200"/>
    </w:pPr>
  </w:style>
  <w:style w:type="character" w:customStyle="1" w:styleId="22">
    <w:name w:val="Оглавление 2 Знак"/>
    <w:link w:val="21"/>
    <w:rsid w:val="00802369"/>
  </w:style>
  <w:style w:type="paragraph" w:customStyle="1" w:styleId="Style33">
    <w:name w:val="Style33"/>
    <w:basedOn w:val="a"/>
    <w:link w:val="Style330"/>
    <w:rsid w:val="00802369"/>
    <w:pPr>
      <w:widowControl w:val="0"/>
      <w:spacing w:line="278" w:lineRule="exact"/>
    </w:pPr>
  </w:style>
  <w:style w:type="character" w:customStyle="1" w:styleId="Style330">
    <w:name w:val="Style33"/>
    <w:basedOn w:val="1"/>
    <w:link w:val="Style33"/>
    <w:rsid w:val="00802369"/>
    <w:rPr>
      <w:sz w:val="24"/>
    </w:rPr>
  </w:style>
  <w:style w:type="paragraph" w:customStyle="1" w:styleId="submenu-table">
    <w:name w:val="submenu-table"/>
    <w:link w:val="submenu-table0"/>
    <w:rsid w:val="00802369"/>
  </w:style>
  <w:style w:type="character" w:customStyle="1" w:styleId="submenu-table0">
    <w:name w:val="submenu-table"/>
    <w:link w:val="submenu-table"/>
    <w:rsid w:val="00802369"/>
  </w:style>
  <w:style w:type="paragraph" w:customStyle="1" w:styleId="FontStyle42">
    <w:name w:val="Font Style42"/>
    <w:link w:val="FontStyle420"/>
    <w:rsid w:val="00802369"/>
    <w:rPr>
      <w:b/>
      <w:sz w:val="26"/>
    </w:rPr>
  </w:style>
  <w:style w:type="character" w:customStyle="1" w:styleId="FontStyle420">
    <w:name w:val="Font Style42"/>
    <w:link w:val="FontStyle42"/>
    <w:rsid w:val="00802369"/>
    <w:rPr>
      <w:rFonts w:ascii="Times New Roman" w:hAnsi="Times New Roman"/>
      <w:b/>
      <w:sz w:val="26"/>
    </w:rPr>
  </w:style>
  <w:style w:type="paragraph" w:styleId="41">
    <w:name w:val="toc 4"/>
    <w:next w:val="a"/>
    <w:link w:val="42"/>
    <w:uiPriority w:val="39"/>
    <w:rsid w:val="00802369"/>
    <w:pPr>
      <w:ind w:left="600"/>
    </w:pPr>
  </w:style>
  <w:style w:type="character" w:customStyle="1" w:styleId="42">
    <w:name w:val="Оглавление 4 Знак"/>
    <w:link w:val="41"/>
    <w:rsid w:val="00802369"/>
  </w:style>
  <w:style w:type="paragraph" w:styleId="6">
    <w:name w:val="toc 6"/>
    <w:next w:val="a"/>
    <w:link w:val="60"/>
    <w:uiPriority w:val="39"/>
    <w:rsid w:val="00802369"/>
    <w:pPr>
      <w:ind w:left="1000"/>
    </w:pPr>
  </w:style>
  <w:style w:type="character" w:customStyle="1" w:styleId="60">
    <w:name w:val="Оглавление 6 Знак"/>
    <w:link w:val="6"/>
    <w:rsid w:val="00802369"/>
  </w:style>
  <w:style w:type="paragraph" w:styleId="a3">
    <w:name w:val="Normal (Web)"/>
    <w:basedOn w:val="a"/>
    <w:link w:val="a4"/>
    <w:rsid w:val="00802369"/>
    <w:pPr>
      <w:spacing w:beforeAutospacing="1" w:afterAutospacing="1"/>
    </w:pPr>
  </w:style>
  <w:style w:type="character" w:customStyle="1" w:styleId="a4">
    <w:name w:val="Обычный (веб) Знак"/>
    <w:basedOn w:val="1"/>
    <w:link w:val="a3"/>
    <w:rsid w:val="00802369"/>
    <w:rPr>
      <w:sz w:val="24"/>
    </w:rPr>
  </w:style>
  <w:style w:type="paragraph" w:styleId="7">
    <w:name w:val="toc 7"/>
    <w:next w:val="a"/>
    <w:link w:val="70"/>
    <w:uiPriority w:val="39"/>
    <w:rsid w:val="00802369"/>
    <w:pPr>
      <w:ind w:left="1200"/>
    </w:pPr>
  </w:style>
  <w:style w:type="character" w:customStyle="1" w:styleId="70">
    <w:name w:val="Оглавление 7 Знак"/>
    <w:link w:val="7"/>
    <w:rsid w:val="00802369"/>
  </w:style>
  <w:style w:type="character" w:customStyle="1" w:styleId="30">
    <w:name w:val="Заголовок 3 Знак"/>
    <w:basedOn w:val="1"/>
    <w:link w:val="3"/>
    <w:rsid w:val="00802369"/>
    <w:rPr>
      <w:rFonts w:ascii="Cambria" w:hAnsi="Cambria"/>
      <w:b/>
      <w:color w:val="4F81BD"/>
      <w:sz w:val="24"/>
    </w:rPr>
  </w:style>
  <w:style w:type="paragraph" w:customStyle="1" w:styleId="13">
    <w:name w:val="Выделение1"/>
    <w:link w:val="a5"/>
    <w:rsid w:val="00802369"/>
    <w:rPr>
      <w:i/>
    </w:rPr>
  </w:style>
  <w:style w:type="character" w:styleId="a5">
    <w:name w:val="Emphasis"/>
    <w:link w:val="13"/>
    <w:rsid w:val="00802369"/>
    <w:rPr>
      <w:i/>
    </w:rPr>
  </w:style>
  <w:style w:type="paragraph" w:styleId="23">
    <w:name w:val="Body Text Indent 2"/>
    <w:basedOn w:val="a"/>
    <w:link w:val="24"/>
    <w:rsid w:val="0080236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1"/>
    <w:link w:val="23"/>
    <w:rsid w:val="00802369"/>
    <w:rPr>
      <w:sz w:val="24"/>
    </w:rPr>
  </w:style>
  <w:style w:type="paragraph" w:styleId="a6">
    <w:name w:val="List Paragraph"/>
    <w:basedOn w:val="a"/>
    <w:link w:val="a7"/>
    <w:rsid w:val="00802369"/>
    <w:pPr>
      <w:ind w:left="720"/>
    </w:pPr>
  </w:style>
  <w:style w:type="character" w:customStyle="1" w:styleId="a7">
    <w:name w:val="Абзац списка Знак"/>
    <w:basedOn w:val="1"/>
    <w:link w:val="a6"/>
    <w:rsid w:val="00802369"/>
    <w:rPr>
      <w:sz w:val="24"/>
    </w:rPr>
  </w:style>
  <w:style w:type="paragraph" w:customStyle="1" w:styleId="14">
    <w:name w:val="Знак примечания1"/>
    <w:link w:val="a8"/>
    <w:rsid w:val="00802369"/>
    <w:rPr>
      <w:sz w:val="16"/>
    </w:rPr>
  </w:style>
  <w:style w:type="character" w:styleId="a8">
    <w:name w:val="annotation reference"/>
    <w:link w:val="14"/>
    <w:rsid w:val="00802369"/>
    <w:rPr>
      <w:sz w:val="16"/>
    </w:rPr>
  </w:style>
  <w:style w:type="paragraph" w:styleId="a9">
    <w:name w:val="annotation subject"/>
    <w:basedOn w:val="aa"/>
    <w:next w:val="aa"/>
    <w:link w:val="ab"/>
    <w:rsid w:val="00802369"/>
    <w:rPr>
      <w:b/>
    </w:rPr>
  </w:style>
  <w:style w:type="character" w:customStyle="1" w:styleId="ab">
    <w:name w:val="Тема примечания Знак"/>
    <w:basedOn w:val="ac"/>
    <w:link w:val="a9"/>
    <w:rsid w:val="00802369"/>
    <w:rPr>
      <w:b/>
      <w:sz w:val="20"/>
    </w:rPr>
  </w:style>
  <w:style w:type="paragraph" w:customStyle="1" w:styleId="25">
    <w:name w:val="Знак2"/>
    <w:basedOn w:val="a"/>
    <w:link w:val="26"/>
    <w:rsid w:val="00802369"/>
    <w:pPr>
      <w:tabs>
        <w:tab w:val="left" w:pos="708"/>
      </w:tabs>
      <w:spacing w:after="160" w:line="240" w:lineRule="exact"/>
    </w:pPr>
    <w:rPr>
      <w:rFonts w:ascii="Verdana" w:hAnsi="Verdana"/>
      <w:sz w:val="20"/>
    </w:rPr>
  </w:style>
  <w:style w:type="character" w:customStyle="1" w:styleId="26">
    <w:name w:val="Знак2"/>
    <w:basedOn w:val="1"/>
    <w:link w:val="25"/>
    <w:rsid w:val="00802369"/>
    <w:rPr>
      <w:rFonts w:ascii="Verdana" w:hAnsi="Verdana"/>
      <w:sz w:val="20"/>
    </w:rPr>
  </w:style>
  <w:style w:type="paragraph" w:customStyle="1" w:styleId="Style17">
    <w:name w:val="Style17"/>
    <w:basedOn w:val="a"/>
    <w:link w:val="Style170"/>
    <w:rsid w:val="00802369"/>
    <w:pPr>
      <w:widowControl w:val="0"/>
      <w:spacing w:line="269" w:lineRule="exact"/>
      <w:jc w:val="center"/>
    </w:pPr>
  </w:style>
  <w:style w:type="character" w:customStyle="1" w:styleId="Style170">
    <w:name w:val="Style17"/>
    <w:basedOn w:val="1"/>
    <w:link w:val="Style17"/>
    <w:rsid w:val="00802369"/>
    <w:rPr>
      <w:sz w:val="24"/>
    </w:rPr>
  </w:style>
  <w:style w:type="paragraph" w:customStyle="1" w:styleId="15">
    <w:name w:val="Строгий1"/>
    <w:link w:val="ad"/>
    <w:rsid w:val="00802369"/>
    <w:rPr>
      <w:b/>
    </w:rPr>
  </w:style>
  <w:style w:type="character" w:styleId="ad">
    <w:name w:val="Strong"/>
    <w:link w:val="15"/>
    <w:rsid w:val="00802369"/>
    <w:rPr>
      <w:b/>
    </w:rPr>
  </w:style>
  <w:style w:type="paragraph" w:styleId="ae">
    <w:name w:val="Document Map"/>
    <w:basedOn w:val="a"/>
    <w:link w:val="af"/>
    <w:rsid w:val="00802369"/>
    <w:rPr>
      <w:rFonts w:ascii="Tahoma" w:hAnsi="Tahoma"/>
      <w:sz w:val="16"/>
    </w:rPr>
  </w:style>
  <w:style w:type="character" w:customStyle="1" w:styleId="af">
    <w:name w:val="Схема документа Знак"/>
    <w:basedOn w:val="1"/>
    <w:link w:val="ae"/>
    <w:rsid w:val="00802369"/>
    <w:rPr>
      <w:rFonts w:ascii="Tahoma" w:hAnsi="Tahoma"/>
      <w:sz w:val="16"/>
    </w:rPr>
  </w:style>
  <w:style w:type="paragraph" w:styleId="af0">
    <w:name w:val="Balloon Text"/>
    <w:basedOn w:val="a"/>
    <w:link w:val="af1"/>
    <w:rsid w:val="00802369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sid w:val="00802369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rsid w:val="00802369"/>
    <w:pPr>
      <w:ind w:left="400"/>
    </w:pPr>
  </w:style>
  <w:style w:type="character" w:customStyle="1" w:styleId="32">
    <w:name w:val="Оглавление 3 Знак"/>
    <w:link w:val="31"/>
    <w:rsid w:val="00802369"/>
  </w:style>
  <w:style w:type="character" w:customStyle="1" w:styleId="50">
    <w:name w:val="Заголовок 5 Знак"/>
    <w:link w:val="5"/>
    <w:rsid w:val="00802369"/>
    <w:rPr>
      <w:rFonts w:ascii="XO Thames" w:hAnsi="XO Thames"/>
      <w:b/>
      <w:color w:val="000000"/>
      <w:sz w:val="22"/>
    </w:rPr>
  </w:style>
  <w:style w:type="paragraph" w:customStyle="1" w:styleId="FontStyle44">
    <w:name w:val="Font Style44"/>
    <w:link w:val="FontStyle440"/>
    <w:rsid w:val="00802369"/>
    <w:rPr>
      <w:sz w:val="22"/>
    </w:rPr>
  </w:style>
  <w:style w:type="character" w:customStyle="1" w:styleId="FontStyle440">
    <w:name w:val="Font Style44"/>
    <w:link w:val="FontStyle44"/>
    <w:rsid w:val="00802369"/>
    <w:rPr>
      <w:rFonts w:ascii="Times New Roman" w:hAnsi="Times New Roman"/>
      <w:sz w:val="22"/>
    </w:rPr>
  </w:style>
  <w:style w:type="character" w:customStyle="1" w:styleId="11">
    <w:name w:val="Заголовок 1 Знак"/>
    <w:basedOn w:val="1"/>
    <w:link w:val="10"/>
    <w:rsid w:val="00802369"/>
    <w:rPr>
      <w:sz w:val="24"/>
    </w:rPr>
  </w:style>
  <w:style w:type="paragraph" w:customStyle="1" w:styleId="16">
    <w:name w:val="Гиперссылка1"/>
    <w:link w:val="af2"/>
    <w:rsid w:val="00802369"/>
    <w:rPr>
      <w:color w:val="0000FF"/>
      <w:u w:val="single"/>
    </w:rPr>
  </w:style>
  <w:style w:type="character" w:styleId="af2">
    <w:name w:val="Hyperlink"/>
    <w:link w:val="16"/>
    <w:rsid w:val="00802369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802369"/>
    <w:rPr>
      <w:sz w:val="20"/>
    </w:rPr>
  </w:style>
  <w:style w:type="character" w:customStyle="1" w:styleId="Footnote0">
    <w:name w:val="Footnote"/>
    <w:basedOn w:val="1"/>
    <w:link w:val="Footnote"/>
    <w:rsid w:val="00802369"/>
    <w:rPr>
      <w:sz w:val="20"/>
    </w:rPr>
  </w:style>
  <w:style w:type="paragraph" w:customStyle="1" w:styleId="17">
    <w:name w:val="Обычный1"/>
    <w:link w:val="18"/>
    <w:rsid w:val="00802369"/>
    <w:rPr>
      <w:sz w:val="28"/>
    </w:rPr>
  </w:style>
  <w:style w:type="character" w:customStyle="1" w:styleId="18">
    <w:name w:val="Обычный1"/>
    <w:link w:val="17"/>
    <w:rsid w:val="00802369"/>
    <w:rPr>
      <w:sz w:val="28"/>
    </w:rPr>
  </w:style>
  <w:style w:type="paragraph" w:styleId="19">
    <w:name w:val="toc 1"/>
    <w:next w:val="a"/>
    <w:link w:val="1a"/>
    <w:uiPriority w:val="39"/>
    <w:rsid w:val="00802369"/>
    <w:rPr>
      <w:rFonts w:ascii="XO Thames" w:hAnsi="XO Thames"/>
      <w:b/>
    </w:rPr>
  </w:style>
  <w:style w:type="character" w:customStyle="1" w:styleId="1a">
    <w:name w:val="Оглавление 1 Знак"/>
    <w:link w:val="19"/>
    <w:rsid w:val="00802369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02369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802369"/>
    <w:rPr>
      <w:rFonts w:ascii="XO Thames" w:hAnsi="XO Thames"/>
      <w:sz w:val="20"/>
    </w:rPr>
  </w:style>
  <w:style w:type="paragraph" w:styleId="27">
    <w:name w:val="Body Text 2"/>
    <w:basedOn w:val="a"/>
    <w:link w:val="28"/>
    <w:rsid w:val="00802369"/>
    <w:pPr>
      <w:spacing w:after="120" w:line="480" w:lineRule="auto"/>
    </w:pPr>
  </w:style>
  <w:style w:type="character" w:customStyle="1" w:styleId="28">
    <w:name w:val="Основной текст 2 Знак"/>
    <w:basedOn w:val="1"/>
    <w:link w:val="27"/>
    <w:rsid w:val="00802369"/>
    <w:rPr>
      <w:sz w:val="24"/>
    </w:rPr>
  </w:style>
  <w:style w:type="paragraph" w:customStyle="1" w:styleId="af3">
    <w:name w:val="Знак"/>
    <w:basedOn w:val="a"/>
    <w:link w:val="af4"/>
    <w:rsid w:val="00802369"/>
    <w:pPr>
      <w:spacing w:after="160" w:line="240" w:lineRule="exact"/>
    </w:pPr>
    <w:rPr>
      <w:rFonts w:ascii="Verdana" w:hAnsi="Verdana"/>
      <w:sz w:val="20"/>
    </w:rPr>
  </w:style>
  <w:style w:type="character" w:customStyle="1" w:styleId="af4">
    <w:name w:val="Знак"/>
    <w:basedOn w:val="1"/>
    <w:link w:val="af3"/>
    <w:rsid w:val="00802369"/>
    <w:rPr>
      <w:rFonts w:ascii="Verdana" w:hAnsi="Verdana"/>
      <w:sz w:val="20"/>
    </w:rPr>
  </w:style>
  <w:style w:type="paragraph" w:styleId="9">
    <w:name w:val="toc 9"/>
    <w:next w:val="a"/>
    <w:link w:val="90"/>
    <w:uiPriority w:val="39"/>
    <w:rsid w:val="00802369"/>
    <w:pPr>
      <w:ind w:left="1600"/>
    </w:pPr>
  </w:style>
  <w:style w:type="character" w:customStyle="1" w:styleId="90">
    <w:name w:val="Оглавление 9 Знак"/>
    <w:link w:val="9"/>
    <w:rsid w:val="00802369"/>
  </w:style>
  <w:style w:type="paragraph" w:customStyle="1" w:styleId="Style26">
    <w:name w:val="Style26"/>
    <w:basedOn w:val="a"/>
    <w:link w:val="Style260"/>
    <w:rsid w:val="00802369"/>
    <w:pPr>
      <w:widowControl w:val="0"/>
      <w:spacing w:line="278" w:lineRule="exact"/>
      <w:jc w:val="both"/>
    </w:pPr>
  </w:style>
  <w:style w:type="character" w:customStyle="1" w:styleId="Style260">
    <w:name w:val="Style26"/>
    <w:basedOn w:val="1"/>
    <w:link w:val="Style26"/>
    <w:rsid w:val="00802369"/>
    <w:rPr>
      <w:sz w:val="24"/>
    </w:rPr>
  </w:style>
  <w:style w:type="paragraph" w:customStyle="1" w:styleId="butback">
    <w:name w:val="butback"/>
    <w:link w:val="butback0"/>
    <w:rsid w:val="00802369"/>
  </w:style>
  <w:style w:type="character" w:customStyle="1" w:styleId="butback0">
    <w:name w:val="butback"/>
    <w:link w:val="butback"/>
    <w:rsid w:val="00802369"/>
  </w:style>
  <w:style w:type="paragraph" w:customStyle="1" w:styleId="af5">
    <w:name w:val="Оглавление"/>
    <w:basedOn w:val="a"/>
    <w:link w:val="af6"/>
    <w:rsid w:val="00802369"/>
    <w:pPr>
      <w:widowControl w:val="0"/>
      <w:spacing w:line="264" w:lineRule="exact"/>
      <w:jc w:val="both"/>
    </w:pPr>
    <w:rPr>
      <w:sz w:val="20"/>
    </w:rPr>
  </w:style>
  <w:style w:type="character" w:customStyle="1" w:styleId="af6">
    <w:name w:val="Оглавление"/>
    <w:basedOn w:val="1"/>
    <w:link w:val="af5"/>
    <w:rsid w:val="00802369"/>
    <w:rPr>
      <w:sz w:val="20"/>
    </w:rPr>
  </w:style>
  <w:style w:type="paragraph" w:styleId="8">
    <w:name w:val="toc 8"/>
    <w:next w:val="a"/>
    <w:link w:val="80"/>
    <w:uiPriority w:val="39"/>
    <w:rsid w:val="00802369"/>
    <w:pPr>
      <w:ind w:left="1400"/>
    </w:pPr>
  </w:style>
  <w:style w:type="character" w:customStyle="1" w:styleId="80">
    <w:name w:val="Оглавление 8 Знак"/>
    <w:link w:val="8"/>
    <w:rsid w:val="00802369"/>
  </w:style>
  <w:style w:type="paragraph" w:customStyle="1" w:styleId="currenttext">
    <w:name w:val="current_text"/>
    <w:link w:val="currenttext0"/>
    <w:rsid w:val="00802369"/>
  </w:style>
  <w:style w:type="character" w:customStyle="1" w:styleId="currenttext0">
    <w:name w:val="current_text"/>
    <w:link w:val="currenttext"/>
    <w:rsid w:val="00802369"/>
  </w:style>
  <w:style w:type="paragraph" w:styleId="af7">
    <w:name w:val="header"/>
    <w:basedOn w:val="a"/>
    <w:link w:val="af8"/>
    <w:rsid w:val="0080236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1"/>
    <w:link w:val="af7"/>
    <w:rsid w:val="00802369"/>
    <w:rPr>
      <w:sz w:val="24"/>
    </w:rPr>
  </w:style>
  <w:style w:type="paragraph" w:styleId="51">
    <w:name w:val="toc 5"/>
    <w:next w:val="a"/>
    <w:link w:val="52"/>
    <w:uiPriority w:val="39"/>
    <w:rsid w:val="00802369"/>
    <w:pPr>
      <w:ind w:left="800"/>
    </w:pPr>
  </w:style>
  <w:style w:type="character" w:customStyle="1" w:styleId="52">
    <w:name w:val="Оглавление 5 Знак"/>
    <w:link w:val="51"/>
    <w:rsid w:val="00802369"/>
  </w:style>
  <w:style w:type="paragraph" w:customStyle="1" w:styleId="ConsPlusNormal">
    <w:name w:val="ConsPlusNormal"/>
    <w:link w:val="ConsPlusNormal0"/>
    <w:rsid w:val="00802369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802369"/>
    <w:rPr>
      <w:rFonts w:ascii="Arial" w:hAnsi="Arial"/>
    </w:rPr>
  </w:style>
  <w:style w:type="paragraph" w:styleId="29">
    <w:name w:val="List 2"/>
    <w:basedOn w:val="a"/>
    <w:link w:val="2a"/>
    <w:rsid w:val="00802369"/>
    <w:pPr>
      <w:ind w:left="566" w:hanging="283"/>
    </w:pPr>
  </w:style>
  <w:style w:type="character" w:customStyle="1" w:styleId="2a">
    <w:name w:val="Список 2 Знак"/>
    <w:basedOn w:val="1"/>
    <w:link w:val="29"/>
    <w:rsid w:val="00802369"/>
    <w:rPr>
      <w:sz w:val="24"/>
    </w:rPr>
  </w:style>
  <w:style w:type="paragraph" w:customStyle="1" w:styleId="1b">
    <w:name w:val="Знак сноски1"/>
    <w:link w:val="af9"/>
    <w:rsid w:val="00802369"/>
    <w:rPr>
      <w:vertAlign w:val="superscript"/>
    </w:rPr>
  </w:style>
  <w:style w:type="character" w:styleId="af9">
    <w:name w:val="footnote reference"/>
    <w:link w:val="1b"/>
    <w:rsid w:val="00802369"/>
    <w:rPr>
      <w:vertAlign w:val="superscript"/>
    </w:rPr>
  </w:style>
  <w:style w:type="paragraph" w:customStyle="1" w:styleId="apple-converted-space">
    <w:name w:val="apple-converted-space"/>
    <w:link w:val="apple-converted-space0"/>
    <w:rsid w:val="00802369"/>
  </w:style>
  <w:style w:type="character" w:customStyle="1" w:styleId="apple-converted-space0">
    <w:name w:val="apple-converted-space"/>
    <w:link w:val="apple-converted-space"/>
    <w:rsid w:val="00802369"/>
  </w:style>
  <w:style w:type="paragraph" w:customStyle="1" w:styleId="FontStyle43">
    <w:name w:val="Font Style43"/>
    <w:link w:val="FontStyle430"/>
    <w:rsid w:val="00802369"/>
    <w:rPr>
      <w:b/>
      <w:sz w:val="22"/>
    </w:rPr>
  </w:style>
  <w:style w:type="character" w:customStyle="1" w:styleId="FontStyle430">
    <w:name w:val="Font Style43"/>
    <w:link w:val="FontStyle43"/>
    <w:rsid w:val="00802369"/>
    <w:rPr>
      <w:rFonts w:ascii="Times New Roman" w:hAnsi="Times New Roman"/>
      <w:b/>
      <w:sz w:val="22"/>
    </w:rPr>
  </w:style>
  <w:style w:type="paragraph" w:styleId="afa">
    <w:name w:val="Subtitle"/>
    <w:next w:val="a"/>
    <w:link w:val="afb"/>
    <w:uiPriority w:val="11"/>
    <w:qFormat/>
    <w:rsid w:val="00802369"/>
    <w:rPr>
      <w:rFonts w:ascii="XO Thames" w:hAnsi="XO Thames"/>
      <w:i/>
      <w:color w:val="616161"/>
      <w:sz w:val="24"/>
    </w:rPr>
  </w:style>
  <w:style w:type="character" w:customStyle="1" w:styleId="afb">
    <w:name w:val="Подзаголовок Знак"/>
    <w:link w:val="afa"/>
    <w:rsid w:val="00802369"/>
    <w:rPr>
      <w:rFonts w:ascii="XO Thames" w:hAnsi="XO Thames"/>
      <w:i/>
      <w:color w:val="616161"/>
      <w:sz w:val="24"/>
    </w:rPr>
  </w:style>
  <w:style w:type="paragraph" w:styleId="afc">
    <w:name w:val="Body Text"/>
    <w:basedOn w:val="a"/>
    <w:link w:val="afd"/>
    <w:rsid w:val="00802369"/>
    <w:pPr>
      <w:spacing w:after="120"/>
    </w:pPr>
  </w:style>
  <w:style w:type="character" w:customStyle="1" w:styleId="afd">
    <w:name w:val="Основной текст Знак"/>
    <w:basedOn w:val="1"/>
    <w:link w:val="afc"/>
    <w:rsid w:val="00802369"/>
    <w:rPr>
      <w:sz w:val="24"/>
    </w:rPr>
  </w:style>
  <w:style w:type="paragraph" w:customStyle="1" w:styleId="1c">
    <w:name w:val="Номер страницы1"/>
    <w:link w:val="afe"/>
    <w:rsid w:val="00802369"/>
  </w:style>
  <w:style w:type="character" w:styleId="afe">
    <w:name w:val="page number"/>
    <w:link w:val="1c"/>
    <w:rsid w:val="00802369"/>
  </w:style>
  <w:style w:type="paragraph" w:customStyle="1" w:styleId="toc10">
    <w:name w:val="toc 10"/>
    <w:next w:val="a"/>
    <w:link w:val="toc100"/>
    <w:uiPriority w:val="39"/>
    <w:rsid w:val="00802369"/>
    <w:pPr>
      <w:ind w:left="1800"/>
    </w:pPr>
  </w:style>
  <w:style w:type="character" w:customStyle="1" w:styleId="toc100">
    <w:name w:val="toc 10"/>
    <w:link w:val="toc10"/>
    <w:rsid w:val="00802369"/>
  </w:style>
  <w:style w:type="paragraph" w:customStyle="1" w:styleId="Default">
    <w:name w:val="Default"/>
    <w:link w:val="Default0"/>
    <w:rsid w:val="00802369"/>
    <w:rPr>
      <w:rFonts w:ascii="Calibri" w:hAnsi="Calibri"/>
      <w:sz w:val="24"/>
    </w:rPr>
  </w:style>
  <w:style w:type="character" w:customStyle="1" w:styleId="Default0">
    <w:name w:val="Default"/>
    <w:link w:val="Default"/>
    <w:rsid w:val="00802369"/>
    <w:rPr>
      <w:rFonts w:ascii="Calibri" w:hAnsi="Calibri"/>
      <w:color w:val="000000"/>
      <w:sz w:val="24"/>
    </w:rPr>
  </w:style>
  <w:style w:type="paragraph" w:styleId="aff">
    <w:name w:val="Title"/>
    <w:basedOn w:val="a"/>
    <w:next w:val="a"/>
    <w:link w:val="aff0"/>
    <w:uiPriority w:val="10"/>
    <w:qFormat/>
    <w:rsid w:val="00802369"/>
    <w:pPr>
      <w:spacing w:after="300"/>
      <w:contextualSpacing/>
    </w:pPr>
    <w:rPr>
      <w:rFonts w:ascii="Cambria" w:hAnsi="Cambria"/>
      <w:color w:val="17365D"/>
      <w:spacing w:val="5"/>
      <w:sz w:val="52"/>
    </w:rPr>
  </w:style>
  <w:style w:type="character" w:customStyle="1" w:styleId="aff0">
    <w:name w:val="Название Знак"/>
    <w:basedOn w:val="1"/>
    <w:link w:val="aff"/>
    <w:rsid w:val="00802369"/>
    <w:rPr>
      <w:rFonts w:ascii="Cambria" w:hAnsi="Cambria"/>
      <w:color w:val="17365D"/>
      <w:spacing w:val="5"/>
      <w:sz w:val="52"/>
    </w:rPr>
  </w:style>
  <w:style w:type="character" w:customStyle="1" w:styleId="40">
    <w:name w:val="Заголовок 4 Знак"/>
    <w:basedOn w:val="1"/>
    <w:link w:val="4"/>
    <w:rsid w:val="00802369"/>
    <w:rPr>
      <w:rFonts w:ascii="Cambria" w:hAnsi="Cambria"/>
      <w:b/>
      <w:i/>
      <w:color w:val="4F81BD"/>
      <w:sz w:val="24"/>
    </w:rPr>
  </w:style>
  <w:style w:type="character" w:customStyle="1" w:styleId="20">
    <w:name w:val="Заголовок 2 Знак"/>
    <w:basedOn w:val="1"/>
    <w:link w:val="2"/>
    <w:rsid w:val="00802369"/>
    <w:rPr>
      <w:rFonts w:ascii="Cambria" w:hAnsi="Cambria"/>
      <w:b/>
      <w:color w:val="4F81BD"/>
      <w:sz w:val="26"/>
    </w:rPr>
  </w:style>
  <w:style w:type="paragraph" w:styleId="aa">
    <w:name w:val="annotation text"/>
    <w:basedOn w:val="a"/>
    <w:link w:val="ac"/>
    <w:rsid w:val="00802369"/>
    <w:rPr>
      <w:sz w:val="20"/>
    </w:rPr>
  </w:style>
  <w:style w:type="character" w:customStyle="1" w:styleId="ac">
    <w:name w:val="Текст примечания Знак"/>
    <w:basedOn w:val="1"/>
    <w:link w:val="aa"/>
    <w:rsid w:val="00802369"/>
    <w:rPr>
      <w:sz w:val="20"/>
    </w:rPr>
  </w:style>
  <w:style w:type="paragraph" w:customStyle="1" w:styleId="Style4">
    <w:name w:val="Style4"/>
    <w:basedOn w:val="a"/>
    <w:link w:val="Style40"/>
    <w:rsid w:val="00802369"/>
    <w:pPr>
      <w:widowControl w:val="0"/>
      <w:spacing w:line="415" w:lineRule="exact"/>
      <w:jc w:val="center"/>
    </w:pPr>
  </w:style>
  <w:style w:type="character" w:customStyle="1" w:styleId="Style40">
    <w:name w:val="Style4"/>
    <w:basedOn w:val="1"/>
    <w:link w:val="Style4"/>
    <w:rsid w:val="00802369"/>
    <w:rPr>
      <w:sz w:val="24"/>
    </w:rPr>
  </w:style>
  <w:style w:type="paragraph" w:styleId="aff1">
    <w:name w:val="footer"/>
    <w:basedOn w:val="a"/>
    <w:link w:val="aff2"/>
    <w:rsid w:val="00802369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1"/>
    <w:link w:val="aff1"/>
    <w:rsid w:val="00802369"/>
    <w:rPr>
      <w:sz w:val="24"/>
    </w:rPr>
  </w:style>
  <w:style w:type="table" w:styleId="aff3">
    <w:name w:val="Table Grid"/>
    <w:basedOn w:val="a1"/>
    <w:rsid w:val="0080236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Grid 1"/>
    <w:basedOn w:val="a1"/>
    <w:rsid w:val="00802369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4">
    <w:name w:val="FollowedHyperlink"/>
    <w:basedOn w:val="a0"/>
    <w:uiPriority w:val="99"/>
    <w:semiHidden/>
    <w:unhideWhenUsed/>
    <w:rsid w:val="00CA38F3"/>
    <w:rPr>
      <w:color w:val="800080" w:themeColor="followedHyperlink"/>
      <w:u w:val="single"/>
    </w:rPr>
  </w:style>
  <w:style w:type="paragraph" w:styleId="aff5">
    <w:name w:val="No Spacing"/>
    <w:link w:val="aff6"/>
    <w:uiPriority w:val="1"/>
    <w:qFormat/>
    <w:rsid w:val="003F7198"/>
    <w:rPr>
      <w:rFonts w:ascii="Calibri" w:hAnsi="Calibri"/>
      <w:color w:val="auto"/>
      <w:sz w:val="22"/>
      <w:szCs w:val="22"/>
    </w:rPr>
  </w:style>
  <w:style w:type="character" w:customStyle="1" w:styleId="aff6">
    <w:name w:val="Без интервала Знак"/>
    <w:link w:val="aff5"/>
    <w:uiPriority w:val="1"/>
    <w:locked/>
    <w:rsid w:val="003F7198"/>
    <w:rPr>
      <w:rFonts w:ascii="Calibri" w:hAnsi="Calibri"/>
      <w:color w:val="auto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fcior.edu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klassika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library.ru/title_about_new.asp?id=907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yaklass.ru/p/russky-yazik/11-klass/stilistika-10916/funktcionalnye-stili-10954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17</Pages>
  <Words>5684</Words>
  <Characters>32400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71</cp:revision>
  <cp:lastPrinted>2023-09-04T08:41:00Z</cp:lastPrinted>
  <dcterms:created xsi:type="dcterms:W3CDTF">2023-04-11T04:00:00Z</dcterms:created>
  <dcterms:modified xsi:type="dcterms:W3CDTF">2024-11-14T03:41:00Z</dcterms:modified>
</cp:coreProperties>
</file>